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06D0A" w14:textId="26B98354" w:rsidR="000A0413" w:rsidRPr="000A0679" w:rsidRDefault="000A0413" w:rsidP="000A0679">
      <w:pPr>
        <w:keepNext/>
        <w:keepLines/>
        <w:pageBreakBefore/>
        <w:widowControl/>
        <w:autoSpaceDE/>
        <w:autoSpaceDN/>
        <w:spacing w:after="120"/>
        <w:ind w:left="142"/>
        <w:contextualSpacing/>
        <w:jc w:val="center"/>
        <w:outlineLvl w:val="0"/>
        <w:rPr>
          <w:rFonts w:eastAsiaTheme="minorHAnsi"/>
          <w:b/>
          <w:sz w:val="24"/>
          <w:szCs w:val="24"/>
          <w:lang w:eastAsia="en-US" w:bidi="ar-SA"/>
        </w:rPr>
      </w:pPr>
      <w:bookmarkStart w:id="0" w:name="_Toc26540172"/>
      <w:r w:rsidRPr="000A0679">
        <w:rPr>
          <w:rFonts w:eastAsiaTheme="minorHAnsi"/>
          <w:b/>
          <w:sz w:val="24"/>
          <w:szCs w:val="24"/>
          <w:lang w:eastAsia="en-US" w:bidi="ar-SA"/>
        </w:rPr>
        <w:t xml:space="preserve">Памятка </w:t>
      </w:r>
      <w:r w:rsidR="00322606" w:rsidRPr="000A0679">
        <w:rPr>
          <w:rFonts w:eastAsiaTheme="minorHAnsi"/>
          <w:b/>
          <w:sz w:val="24"/>
          <w:szCs w:val="24"/>
          <w:lang w:eastAsia="en-US" w:bidi="ar-SA"/>
        </w:rPr>
        <w:t>о правилах проведения ЕГЭ</w:t>
      </w:r>
      <w:r w:rsidR="000A0679" w:rsidRPr="000A0679">
        <w:rPr>
          <w:rFonts w:eastAsiaTheme="minorHAnsi"/>
          <w:b/>
          <w:sz w:val="24"/>
          <w:szCs w:val="24"/>
          <w:lang w:eastAsia="en-US" w:bidi="ar-SA"/>
        </w:rPr>
        <w:t xml:space="preserve"> РФ</w:t>
      </w:r>
      <w:r w:rsidR="00322606" w:rsidRPr="000A0679">
        <w:rPr>
          <w:rFonts w:eastAsiaTheme="minorHAnsi"/>
          <w:b/>
          <w:sz w:val="24"/>
          <w:szCs w:val="24"/>
          <w:lang w:eastAsia="en-US" w:bidi="ar-SA"/>
        </w:rPr>
        <w:t xml:space="preserve"> в 202</w:t>
      </w:r>
      <w:r w:rsidR="00E077A0">
        <w:rPr>
          <w:rFonts w:eastAsiaTheme="minorHAnsi"/>
          <w:b/>
          <w:sz w:val="24"/>
          <w:szCs w:val="24"/>
          <w:lang w:eastAsia="en-US" w:bidi="ar-SA"/>
        </w:rPr>
        <w:t>5</w:t>
      </w:r>
      <w:r w:rsidRPr="000A0679">
        <w:rPr>
          <w:rFonts w:eastAsiaTheme="minorHAnsi"/>
          <w:b/>
          <w:sz w:val="24"/>
          <w:szCs w:val="24"/>
          <w:lang w:eastAsia="en-US" w:bidi="ar-SA"/>
        </w:rPr>
        <w:t xml:space="preserve"> году </w:t>
      </w:r>
      <w:r w:rsidR="000A0679" w:rsidRPr="000A0679">
        <w:rPr>
          <w:rFonts w:eastAsiaTheme="minorHAnsi"/>
          <w:b/>
          <w:sz w:val="24"/>
          <w:szCs w:val="24"/>
          <w:lang w:eastAsia="en-US" w:bidi="ar-SA"/>
        </w:rPr>
        <w:t xml:space="preserve">                                                                              </w:t>
      </w:r>
      <w:proofErr w:type="gramStart"/>
      <w:r w:rsidR="000A0679" w:rsidRPr="000A0679">
        <w:rPr>
          <w:rFonts w:eastAsiaTheme="minorHAnsi"/>
          <w:b/>
          <w:sz w:val="24"/>
          <w:szCs w:val="24"/>
          <w:lang w:eastAsia="en-US" w:bidi="ar-SA"/>
        </w:rPr>
        <w:t xml:space="preserve">   </w:t>
      </w:r>
      <w:r w:rsidRPr="000A0679">
        <w:rPr>
          <w:rFonts w:eastAsiaTheme="minorHAnsi"/>
          <w:b/>
          <w:sz w:val="24"/>
          <w:szCs w:val="24"/>
          <w:lang w:eastAsia="en-US" w:bidi="ar-SA"/>
        </w:rPr>
        <w:t>(</w:t>
      </w:r>
      <w:proofErr w:type="gramEnd"/>
      <w:r w:rsidRPr="000A0679">
        <w:rPr>
          <w:rFonts w:eastAsiaTheme="minorHAnsi"/>
          <w:b/>
          <w:sz w:val="24"/>
          <w:szCs w:val="24"/>
          <w:lang w:eastAsia="en-US" w:bidi="ar-SA"/>
        </w:rPr>
        <w:t xml:space="preserve">для ознакомления участников </w:t>
      </w:r>
      <w:r w:rsidRPr="000A0679">
        <w:rPr>
          <w:b/>
          <w:color w:val="000000"/>
          <w:sz w:val="24"/>
          <w:szCs w:val="24"/>
          <w:lang w:bidi="ar-SA"/>
        </w:rPr>
        <w:t>экзамена</w:t>
      </w:r>
      <w:r w:rsidRPr="000A0679">
        <w:rPr>
          <w:rFonts w:eastAsiaTheme="minorHAnsi"/>
          <w:b/>
          <w:sz w:val="24"/>
          <w:szCs w:val="24"/>
          <w:lang w:eastAsia="en-US" w:bidi="ar-SA"/>
        </w:rPr>
        <w:t>/ родителей (законных представителей) под подпись</w:t>
      </w:r>
      <w:bookmarkEnd w:id="0"/>
    </w:p>
    <w:p w14:paraId="5E63E967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b/>
          <w:sz w:val="24"/>
          <w:szCs w:val="24"/>
          <w:lang w:bidi="ar-SA"/>
        </w:rPr>
      </w:pPr>
      <w:r w:rsidRPr="000A0679">
        <w:rPr>
          <w:b/>
          <w:sz w:val="24"/>
          <w:szCs w:val="24"/>
          <w:lang w:bidi="ar-SA"/>
        </w:rPr>
        <w:t>Общая информация о порядке проведении ЕГЭ:</w:t>
      </w:r>
    </w:p>
    <w:p w14:paraId="39FE0D47" w14:textId="77777777" w:rsidR="000A0413" w:rsidRPr="000A0679" w:rsidRDefault="000A0413" w:rsidP="000A0413">
      <w:pPr>
        <w:widowControl/>
        <w:numPr>
          <w:ilvl w:val="0"/>
          <w:numId w:val="7"/>
        </w:numPr>
        <w:autoSpaceDE/>
        <w:autoSpaceDN/>
        <w:ind w:left="0" w:firstLine="709"/>
        <w:contextualSpacing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14:paraId="6250361B" w14:textId="77777777" w:rsidR="000A0413" w:rsidRPr="000A0679" w:rsidRDefault="000A0413" w:rsidP="000A0413">
      <w:pPr>
        <w:widowControl/>
        <w:numPr>
          <w:ilvl w:val="0"/>
          <w:numId w:val="7"/>
        </w:numPr>
        <w:autoSpaceDE/>
        <w:autoSpaceDN/>
        <w:ind w:left="0" w:firstLine="709"/>
        <w:contextualSpacing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ЕГЭ по всем учебным предметам начинается в 10:00 по местному времени.</w:t>
      </w:r>
    </w:p>
    <w:p w14:paraId="3A38976E" w14:textId="77777777" w:rsidR="000A0413" w:rsidRPr="000A0679" w:rsidRDefault="000A0413" w:rsidP="000A0413">
      <w:pPr>
        <w:widowControl/>
        <w:numPr>
          <w:ilvl w:val="0"/>
          <w:numId w:val="7"/>
        </w:numPr>
        <w:autoSpaceDE/>
        <w:autoSpaceDN/>
        <w:ind w:left="0" w:firstLine="709"/>
        <w:contextualSpacing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14:paraId="281626D6" w14:textId="77777777" w:rsidR="000A0413" w:rsidRPr="000A0679" w:rsidRDefault="000A0413" w:rsidP="000A0413">
      <w:pPr>
        <w:widowControl/>
        <w:numPr>
          <w:ilvl w:val="0"/>
          <w:numId w:val="7"/>
        </w:numPr>
        <w:autoSpaceDE/>
        <w:autoSpaceDN/>
        <w:ind w:left="0" w:firstLine="709"/>
        <w:contextualSpacing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Рособрнадзором, а при сдаче ЕГЭ по математике базового уровня получил отметку не ниже удовлетворительной (три балла).</w:t>
      </w:r>
    </w:p>
    <w:p w14:paraId="74DCAB58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с полученными ими результатами ЕГЭ.</w:t>
      </w:r>
    </w:p>
    <w:p w14:paraId="50A6335F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Ознакомление участников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14:paraId="130DACA4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Результаты ЕГЭ по математике </w:t>
      </w:r>
      <w:r w:rsidRPr="000A0679">
        <w:rPr>
          <w:b/>
          <w:i/>
          <w:sz w:val="24"/>
          <w:szCs w:val="24"/>
          <w:lang w:bidi="ar-SA"/>
        </w:rPr>
        <w:t>профильного уровня</w:t>
      </w:r>
      <w:r w:rsidRPr="000A0679">
        <w:rPr>
          <w:sz w:val="24"/>
          <w:szCs w:val="24"/>
          <w:lang w:bidi="ar-SA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а также в качестве результатов вступительных испытаний по математике при приёме на обучение по образовательным программам высшего образования – программам бакалавриата и специалитета – в образовательные организации высшего образования.</w:t>
      </w:r>
    </w:p>
    <w:p w14:paraId="0EA4BCFD" w14:textId="77777777" w:rsidR="000A0413" w:rsidRPr="000A0679" w:rsidRDefault="000A0413" w:rsidP="000A0413">
      <w:pPr>
        <w:widowControl/>
        <w:numPr>
          <w:ilvl w:val="0"/>
          <w:numId w:val="7"/>
        </w:numPr>
        <w:autoSpaceDE/>
        <w:autoSpaceDN/>
        <w:ind w:left="0" w:firstLine="709"/>
        <w:contextualSpacing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Результаты ЕГЭ при приеме на обучение по программам бакалавриата и программам специалитета действительны четыре года, следующих за годом получения таких результатов.</w:t>
      </w:r>
    </w:p>
    <w:p w14:paraId="60F2EC3B" w14:textId="77777777" w:rsidR="000A0413" w:rsidRPr="000A0679" w:rsidRDefault="000A0413" w:rsidP="000A0413">
      <w:pPr>
        <w:keepNext/>
        <w:widowControl/>
        <w:autoSpaceDE/>
        <w:autoSpaceDN/>
        <w:ind w:firstLine="709"/>
        <w:jc w:val="both"/>
        <w:rPr>
          <w:b/>
          <w:sz w:val="24"/>
          <w:szCs w:val="24"/>
          <w:lang w:bidi="ar-SA"/>
        </w:rPr>
      </w:pPr>
      <w:r w:rsidRPr="000A0679">
        <w:rPr>
          <w:b/>
          <w:sz w:val="24"/>
          <w:szCs w:val="24"/>
          <w:lang w:bidi="ar-SA"/>
        </w:rPr>
        <w:t xml:space="preserve">Обязанности участника </w:t>
      </w:r>
      <w:r w:rsidRPr="000A0679">
        <w:rPr>
          <w:b/>
          <w:color w:val="000000"/>
          <w:sz w:val="24"/>
          <w:szCs w:val="24"/>
          <w:lang w:bidi="ar-SA"/>
        </w:rPr>
        <w:t>экзамена</w:t>
      </w:r>
      <w:r w:rsidRPr="000A0679">
        <w:rPr>
          <w:color w:val="000000"/>
          <w:sz w:val="24"/>
          <w:szCs w:val="24"/>
          <w:lang w:bidi="ar-SA"/>
        </w:rPr>
        <w:t xml:space="preserve"> </w:t>
      </w:r>
      <w:r w:rsidRPr="000A0679">
        <w:rPr>
          <w:b/>
          <w:sz w:val="24"/>
          <w:szCs w:val="24"/>
          <w:lang w:bidi="ar-SA"/>
        </w:rPr>
        <w:t>в рамках участия в ЕГЭ:</w:t>
      </w:r>
    </w:p>
    <w:p w14:paraId="625D87B8" w14:textId="77777777" w:rsidR="000A0413" w:rsidRPr="000A0679" w:rsidRDefault="000A0413" w:rsidP="000A0413">
      <w:pPr>
        <w:widowControl/>
        <w:numPr>
          <w:ilvl w:val="0"/>
          <w:numId w:val="8"/>
        </w:numPr>
        <w:autoSpaceDE/>
        <w:autoSpaceDN/>
        <w:ind w:left="0" w:firstLine="680"/>
        <w:contextualSpacing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В день экзамена участник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 xml:space="preserve">должен прибыть в ППЭ не менее чем за 45 минут до его начала. Вход участников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 xml:space="preserve">в ППЭ начинается с 09.00 по местному времени. </w:t>
      </w:r>
    </w:p>
    <w:p w14:paraId="392C9A73" w14:textId="77777777" w:rsidR="000A0413" w:rsidRPr="000A0679" w:rsidRDefault="000A0413" w:rsidP="000A0413">
      <w:pPr>
        <w:widowControl/>
        <w:numPr>
          <w:ilvl w:val="0"/>
          <w:numId w:val="8"/>
        </w:numPr>
        <w:autoSpaceDE/>
        <w:autoSpaceDN/>
        <w:ind w:left="0" w:firstLine="680"/>
        <w:contextualSpacing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Допуск участников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 xml:space="preserve">в ППЭ осуществляется при наличии у них документов, удостоверяющих их личность, и при наличии их в списках распределения в данный ППЭ. </w:t>
      </w:r>
    </w:p>
    <w:p w14:paraId="7F2E0A3C" w14:textId="77777777" w:rsidR="000A0413" w:rsidRPr="000A0679" w:rsidRDefault="000A0413" w:rsidP="000A0413">
      <w:pPr>
        <w:widowControl/>
        <w:numPr>
          <w:ilvl w:val="0"/>
          <w:numId w:val="8"/>
        </w:numPr>
        <w:autoSpaceDE/>
        <w:autoSpaceDN/>
        <w:ind w:left="0" w:firstLine="680"/>
        <w:contextualSpacing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Если участник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 xml:space="preserve">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</w:t>
      </w:r>
      <w:r w:rsidRPr="000A0679">
        <w:rPr>
          <w:color w:val="000000"/>
          <w:sz w:val="24"/>
          <w:szCs w:val="24"/>
          <w:lang w:bidi="ar-SA"/>
        </w:rPr>
        <w:t>экзамена</w:t>
      </w:r>
      <w:r w:rsidRPr="000A0679">
        <w:rPr>
          <w:sz w:val="24"/>
          <w:szCs w:val="24"/>
          <w:lang w:bidi="ar-SA"/>
        </w:rPr>
        <w:t>.</w:t>
      </w:r>
    </w:p>
    <w:p w14:paraId="244BA58C" w14:textId="77777777" w:rsidR="000A0413" w:rsidRPr="000A0679" w:rsidRDefault="000A0413" w:rsidP="000A0413">
      <w:pPr>
        <w:widowControl/>
        <w:autoSpaceDE/>
        <w:autoSpaceDN/>
        <w:ind w:firstLine="680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аудирование для опоздавших участников не проводится (за исключением случая, когда в аудитории нет других участников экзамена).</w:t>
      </w:r>
    </w:p>
    <w:p w14:paraId="051AA82E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Повторный общий инструктаж для опоздавших участников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не проводится. Организаторы предоставляют необходимую информацию для заполнения регистрационных полей бланков ЕГЭ.</w:t>
      </w:r>
    </w:p>
    <w:p w14:paraId="6AB2A8A7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В случае отсутствия по объективным причинам у участника ГИА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14:paraId="62FCF47E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</w:t>
      </w:r>
      <w:r w:rsidRPr="000A0679">
        <w:rPr>
          <w:sz w:val="24"/>
          <w:szCs w:val="24"/>
          <w:lang w:bidi="ar-SA"/>
        </w:rPr>
        <w:lastRenderedPageBreak/>
        <w:t>предмету в резервные сроки указанные участники ЕГЭ могут быть допущены только по решению председателя ГЭК.</w:t>
      </w:r>
    </w:p>
    <w:p w14:paraId="1D3C8035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4. В день проведения экзамена (в период с момента входа в ППЭ и до окончания экзамена) в ППЭ участникам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</w:t>
      </w:r>
      <w:r w:rsidRPr="000A0679">
        <w:rPr>
          <w:rFonts w:eastAsia="Calibri" w:cs="Calibri"/>
          <w:sz w:val="24"/>
          <w:szCs w:val="24"/>
          <w:lang w:eastAsia="en-US" w:bidi="ar-SA"/>
        </w:rPr>
        <w:t xml:space="preserve"> </w:t>
      </w:r>
      <w:r w:rsidRPr="000A0679">
        <w:rPr>
          <w:sz w:val="24"/>
          <w:szCs w:val="24"/>
          <w:lang w:bidi="ar-SA"/>
        </w:rPr>
        <w:t xml:space="preserve">со штампом образовательной организации, на базе которой организован ППЭ, на бумажном или электронном носителях, фотографировать экзаменационные материалы. </w:t>
      </w:r>
    </w:p>
    <w:p w14:paraId="350F4374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Рекомендуется взять с собой на экзамен только необходимые вещи. Иные личные вещи участники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 xml:space="preserve">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</w:t>
      </w:r>
      <w:r w:rsidRPr="000A0679">
        <w:rPr>
          <w:color w:val="000000"/>
          <w:sz w:val="24"/>
          <w:szCs w:val="24"/>
          <w:lang w:bidi="ar-SA"/>
        </w:rPr>
        <w:t>экзамена</w:t>
      </w:r>
      <w:r w:rsidRPr="000A0679">
        <w:rPr>
          <w:sz w:val="24"/>
          <w:szCs w:val="24"/>
          <w:lang w:bidi="ar-SA"/>
        </w:rPr>
        <w:t xml:space="preserve">. Указанное место для личных вещей участников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14:paraId="259B7695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5. Участники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14:paraId="582109DE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6. Во время экзамена участникам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14:paraId="06847E64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При выходе из аудитории во время экзамена участник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должен оставить экзаменационные материалы, листы бумаги для черновиков со штампом образовательной организации, на базе которой организован ППЭ, и письменные принадлежности на рабочем столе.</w:t>
      </w:r>
    </w:p>
    <w:p w14:paraId="23F175A8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7. Участники </w:t>
      </w:r>
      <w:r w:rsidRPr="000A0679">
        <w:rPr>
          <w:color w:val="000000"/>
          <w:sz w:val="24"/>
          <w:szCs w:val="24"/>
          <w:lang w:bidi="ar-SA"/>
        </w:rPr>
        <w:t>экзамена</w:t>
      </w:r>
      <w:r w:rsidRPr="000A0679">
        <w:rPr>
          <w:sz w:val="24"/>
          <w:szCs w:val="24"/>
          <w:lang w:bidi="ar-SA"/>
        </w:rPr>
        <w:t xml:space="preserve">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 xml:space="preserve">Порядка подтверждается, председатель ГЭК принимает решение об аннулировании результатов участника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 xml:space="preserve">по соответствующему учебному предмету. </w:t>
      </w:r>
    </w:p>
    <w:p w14:paraId="013B71C5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14:paraId="60884DD5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8. Экзаменационная работа выполняется гелевой,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14:paraId="681ED838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b/>
          <w:sz w:val="24"/>
          <w:szCs w:val="24"/>
          <w:lang w:bidi="ar-SA"/>
        </w:rPr>
      </w:pPr>
      <w:r w:rsidRPr="000A0679">
        <w:rPr>
          <w:b/>
          <w:sz w:val="24"/>
          <w:szCs w:val="24"/>
          <w:lang w:bidi="ar-SA"/>
        </w:rPr>
        <w:t xml:space="preserve">Права участника </w:t>
      </w:r>
      <w:r w:rsidRPr="000A0679">
        <w:rPr>
          <w:b/>
          <w:color w:val="000000"/>
          <w:sz w:val="24"/>
          <w:szCs w:val="24"/>
          <w:lang w:bidi="ar-SA"/>
        </w:rPr>
        <w:t>экзамена</w:t>
      </w:r>
      <w:r w:rsidRPr="000A0679">
        <w:rPr>
          <w:b/>
          <w:sz w:val="24"/>
          <w:szCs w:val="24"/>
          <w:lang w:bidi="ar-SA"/>
        </w:rPr>
        <w:t xml:space="preserve"> в рамках участия в ЕГЭ:</w:t>
      </w:r>
    </w:p>
    <w:p w14:paraId="0259BA9C" w14:textId="77777777"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1. Участник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может при выполнении работы использовать листы бумаги для черновиков со штампом образовательной организации, на базе которой организован ППЭ, и делать пометки в КИМ (в случае проведения ЕГЭ по иностранным языкам (раздел «Говорение») листы бумаги для черновиков не выдаются).</w:t>
      </w:r>
    </w:p>
    <w:p w14:paraId="4758931E" w14:textId="77777777"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Внимание! Листы бумаги для черновиков со штампом образовательной организации, на базе которой организован ППЭ и КИМ не проверяются и записи в них не учитываются при обработке. </w:t>
      </w:r>
    </w:p>
    <w:p w14:paraId="2C10B254" w14:textId="77777777"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2. Участник </w:t>
      </w:r>
      <w:r w:rsidRPr="000A0679">
        <w:rPr>
          <w:color w:val="000000"/>
          <w:sz w:val="24"/>
          <w:szCs w:val="24"/>
          <w:lang w:bidi="ar-SA"/>
        </w:rPr>
        <w:t>экзамена</w:t>
      </w:r>
      <w:r w:rsidRPr="000A0679">
        <w:rPr>
          <w:sz w:val="24"/>
          <w:szCs w:val="24"/>
          <w:lang w:bidi="ar-SA"/>
        </w:rPr>
        <w:t xml:space="preserve">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в сопровождении организатора проходит в медицинский кабинет,</w:t>
      </w:r>
      <w:r w:rsidRPr="000A0679">
        <w:rPr>
          <w:rFonts w:eastAsia="Calibri" w:cs="Calibri"/>
          <w:sz w:val="24"/>
          <w:szCs w:val="24"/>
          <w:lang w:eastAsia="en-US" w:bidi="ar-SA"/>
        </w:rPr>
        <w:t xml:space="preserve"> </w:t>
      </w:r>
      <w:r w:rsidRPr="000A0679">
        <w:rPr>
          <w:sz w:val="24"/>
          <w:szCs w:val="24"/>
          <w:lang w:bidi="ar-SA"/>
        </w:rPr>
        <w:t xml:space="preserve">куда приглашается член ГЭК. В случае согласия участника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 xml:space="preserve">досрочно завершить экзамен составляется Акт о досрочном завершении экзамена по объективным причинам. В дальнейшем участник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 xml:space="preserve">по решению председателя ГЭК сможет сдать экзамен по данному предмету в резервные сроки. </w:t>
      </w:r>
    </w:p>
    <w:p w14:paraId="1796157D" w14:textId="77777777"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3. Участники </w:t>
      </w:r>
      <w:r w:rsidRPr="000A0679">
        <w:rPr>
          <w:color w:val="000000"/>
          <w:sz w:val="24"/>
          <w:szCs w:val="24"/>
          <w:lang w:bidi="ar-SA"/>
        </w:rPr>
        <w:t>экзамена</w:t>
      </w:r>
      <w:r w:rsidRPr="000A0679">
        <w:rPr>
          <w:sz w:val="24"/>
          <w:szCs w:val="24"/>
          <w:lang w:bidi="ar-SA"/>
        </w:rPr>
        <w:t>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14:paraId="73C30F22" w14:textId="77777777"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4. В случае если участник ГИА получил неудовлетворительные результаты по одному из обязательных учебных предметов (русский язык или математика), он допускается повторно </w:t>
      </w:r>
      <w:r w:rsidRPr="000A0679">
        <w:rPr>
          <w:sz w:val="24"/>
          <w:szCs w:val="24"/>
          <w:lang w:bidi="ar-SA"/>
        </w:rPr>
        <w:lastRenderedPageBreak/>
        <w:t>к ГИА по данному учебному предмету в текущем учебном году в резервные сроки (не более одного раза).</w:t>
      </w:r>
    </w:p>
    <w:p w14:paraId="1D288A6F" w14:textId="77777777"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Участникам экзамена,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14:paraId="37537A33" w14:textId="77777777"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5. Участникам ГИА,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 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</w:p>
    <w:p w14:paraId="1883C102" w14:textId="77777777"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6. Участник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14:paraId="11903256" w14:textId="77777777"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заполнением бланков ЕГЭ и ГВЭ.</w:t>
      </w:r>
    </w:p>
    <w:p w14:paraId="63E7C117" w14:textId="77777777"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Участники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заблаговременно информируются о времени, месте и порядке рассмотрения апелляций.</w:t>
      </w:r>
    </w:p>
    <w:p w14:paraId="4CE783DE" w14:textId="77777777"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14:paraId="68BAC6CB" w14:textId="77777777"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b/>
          <w:sz w:val="24"/>
          <w:szCs w:val="24"/>
          <w:lang w:bidi="ar-SA"/>
        </w:rPr>
        <w:t>Апелляцию о нарушении установленного Порядка проведения ГИА</w:t>
      </w:r>
      <w:r w:rsidRPr="000A0679">
        <w:rPr>
          <w:sz w:val="24"/>
          <w:szCs w:val="24"/>
          <w:lang w:bidi="ar-SA"/>
        </w:rPr>
        <w:t xml:space="preserve"> участник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 xml:space="preserve">подает в день проведения экзамена члену ГЭК, не покидая ППЭ. </w:t>
      </w:r>
    </w:p>
    <w:p w14:paraId="60695035" w14:textId="77777777"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14:paraId="4336E1C3" w14:textId="77777777"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об отклонении апелляции;</w:t>
      </w:r>
    </w:p>
    <w:p w14:paraId="2B7FCDE2" w14:textId="77777777"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об удовлетворении апелляции.</w:t>
      </w:r>
    </w:p>
    <w:p w14:paraId="610A1AFC" w14:textId="77777777"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При удовлетворении апелляции результат ЕГЭ, по процедуре которого участником </w:t>
      </w:r>
      <w:r w:rsidRPr="000A0679">
        <w:rPr>
          <w:rFonts w:eastAsia="Calibri"/>
          <w:bCs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 xml:space="preserve">была подана апелляция, аннулируется и участнику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предоставляется возможность сдать экзамен по учебному предмету в иной день, предусмотренный единым расписанием проведения ЕГЭ.</w:t>
      </w:r>
    </w:p>
    <w:p w14:paraId="5BBA251D" w14:textId="77777777"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b/>
          <w:sz w:val="24"/>
          <w:szCs w:val="24"/>
          <w:lang w:bidi="ar-SA"/>
        </w:rPr>
        <w:t>Апелляция о несогласии с выставленными баллами</w:t>
      </w:r>
      <w:r w:rsidRPr="000A0679">
        <w:rPr>
          <w:sz w:val="24"/>
          <w:szCs w:val="24"/>
          <w:lang w:bidi="ar-SA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Участники ГИА подают апелляцию о несогласии с выставленными баллами в образовательную </w:t>
      </w:r>
      <w:r w:rsidRPr="000A0679">
        <w:rPr>
          <w:color w:val="000000"/>
          <w:sz w:val="24"/>
          <w:szCs w:val="24"/>
          <w:lang w:bidi="ar-SA"/>
        </w:rPr>
        <w:t xml:space="preserve">организацию, </w:t>
      </w:r>
      <w:r w:rsidRPr="000A0679">
        <w:rPr>
          <w:sz w:val="24"/>
          <w:szCs w:val="24"/>
          <w:lang w:bidi="ar-SA"/>
        </w:rPr>
        <w:t>которой они были допущены к ГИА, участники ЕГЭ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14:paraId="0F2EB523" w14:textId="77777777"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</w:t>
      </w:r>
      <w:r w:rsidRPr="000A0679">
        <w:rPr>
          <w:color w:val="000000"/>
          <w:sz w:val="24"/>
          <w:szCs w:val="24"/>
          <w:lang w:bidi="ar-SA"/>
        </w:rPr>
        <w:t>экзамена</w:t>
      </w:r>
      <w:r w:rsidRPr="000A0679">
        <w:rPr>
          <w:sz w:val="24"/>
          <w:szCs w:val="24"/>
          <w:lang w:bidi="ar-SA"/>
        </w:rPr>
        <w:t xml:space="preserve">, копии протоколов проверки экзаменационной работы предметной комиссией, и КИМ участников </w:t>
      </w:r>
      <w:r w:rsidRPr="000A0679">
        <w:rPr>
          <w:color w:val="000000"/>
          <w:sz w:val="24"/>
          <w:szCs w:val="24"/>
          <w:lang w:bidi="ar-SA"/>
        </w:rPr>
        <w:t>экзамена</w:t>
      </w:r>
      <w:r w:rsidRPr="000A0679">
        <w:rPr>
          <w:sz w:val="24"/>
          <w:szCs w:val="24"/>
          <w:lang w:bidi="ar-SA"/>
        </w:rPr>
        <w:t>, подавших апелляцию.</w:t>
      </w:r>
    </w:p>
    <w:p w14:paraId="0DE7ACE6" w14:textId="77777777"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Указанные материалы предъявляются участникам </w:t>
      </w:r>
      <w:r w:rsidRPr="000A0679">
        <w:rPr>
          <w:color w:val="000000"/>
          <w:sz w:val="24"/>
          <w:szCs w:val="24"/>
          <w:lang w:bidi="ar-SA"/>
        </w:rPr>
        <w:t>экзамена</w:t>
      </w:r>
      <w:r w:rsidRPr="000A0679">
        <w:rPr>
          <w:sz w:val="24"/>
          <w:szCs w:val="24"/>
          <w:lang w:bidi="ar-SA"/>
        </w:rPr>
        <w:t xml:space="preserve"> (в случае его присутствия при рассмотрении апелляции). </w:t>
      </w:r>
    </w:p>
    <w:p w14:paraId="0BE0BB57" w14:textId="77777777"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участника экзамена,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в Комиссию по разработке КИМ по соответствующему учебному предмету с запросом о разъяснениях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</w:t>
      </w:r>
      <w:r w:rsidRPr="000A0679">
        <w:rPr>
          <w:sz w:val="24"/>
          <w:szCs w:val="24"/>
          <w:lang w:bidi="ar-SA"/>
        </w:rPr>
        <w:lastRenderedPageBreak/>
        <w:t>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14:paraId="477FAC88" w14:textId="77777777"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 xml:space="preserve">по их собственному желанию. Для этого участник </w:t>
      </w:r>
      <w:r w:rsidRPr="000A0679">
        <w:rPr>
          <w:color w:val="000000"/>
          <w:sz w:val="24"/>
          <w:szCs w:val="24"/>
          <w:lang w:bidi="ar-SA"/>
        </w:rPr>
        <w:t xml:space="preserve">экзамена </w:t>
      </w:r>
      <w:r w:rsidRPr="000A0679">
        <w:rPr>
          <w:sz w:val="24"/>
          <w:szCs w:val="24"/>
          <w:lang w:bidi="ar-SA"/>
        </w:rPr>
        <w:t>пишет заявление об отзыве поданной им апелляции. Участники ГИА подают соответствующее заявление в письменной форме в образовательные организации, которыми они были допущены в установленном порядке к ГИА, участники ЕГЭ – в конфликтную комиссию или в иные места, определенные ОИВ.</w:t>
      </w:r>
    </w:p>
    <w:p w14:paraId="080AB287" w14:textId="77777777" w:rsidR="000A0413" w:rsidRPr="000A0679" w:rsidRDefault="000A0413" w:rsidP="000A0413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0A0679">
        <w:rPr>
          <w:sz w:val="24"/>
          <w:szCs w:val="24"/>
          <w:lang w:bidi="ar-SA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14:paraId="1D6FA5B5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i/>
          <w:sz w:val="24"/>
          <w:szCs w:val="24"/>
          <w:lang w:bidi="ar-SA"/>
        </w:rPr>
      </w:pPr>
      <w:r w:rsidRPr="000A0679">
        <w:rPr>
          <w:i/>
          <w:sz w:val="24"/>
          <w:szCs w:val="24"/>
          <w:lang w:bidi="ar-SA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14:paraId="5F34E13A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i/>
          <w:sz w:val="24"/>
          <w:szCs w:val="24"/>
          <w:lang w:bidi="ar-SA"/>
        </w:rPr>
      </w:pPr>
      <w:r w:rsidRPr="000A0679">
        <w:rPr>
          <w:i/>
          <w:sz w:val="24"/>
          <w:szCs w:val="24"/>
          <w:lang w:bidi="ar-SA"/>
        </w:rPr>
        <w:t>1.</w:t>
      </w:r>
      <w:r w:rsidRPr="000A0679">
        <w:rPr>
          <w:i/>
          <w:sz w:val="24"/>
          <w:szCs w:val="24"/>
          <w:lang w:bidi="ar-SA"/>
        </w:rPr>
        <w:tab/>
        <w:t>Федеральным законом от 29.12.2012 № 273-ФЗ «Об образовании в Российской Федерации».</w:t>
      </w:r>
    </w:p>
    <w:p w14:paraId="0AB14B0F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i/>
          <w:sz w:val="24"/>
          <w:szCs w:val="24"/>
          <w:lang w:bidi="ar-SA"/>
        </w:rPr>
      </w:pPr>
      <w:r w:rsidRPr="000A0679">
        <w:rPr>
          <w:i/>
          <w:sz w:val="24"/>
          <w:szCs w:val="24"/>
          <w:lang w:bidi="ar-SA"/>
        </w:rPr>
        <w:t>2.</w:t>
      </w:r>
      <w:r w:rsidRPr="000A0679">
        <w:rPr>
          <w:i/>
          <w:sz w:val="24"/>
          <w:szCs w:val="24"/>
          <w:lang w:bidi="ar-SA"/>
        </w:rPr>
        <w:tab/>
        <w:t xml:space="preserve">Постановлением Правительства Российской Федерации от 31.08.2013 № 755 </w:t>
      </w:r>
      <w:r w:rsidR="000A0679" w:rsidRPr="000A0679">
        <w:rPr>
          <w:i/>
          <w:sz w:val="24"/>
          <w:szCs w:val="24"/>
          <w:lang w:bidi="ar-SA"/>
        </w:rPr>
        <w:t xml:space="preserve">                         </w:t>
      </w:r>
      <w:r w:rsidRPr="000A0679">
        <w:rPr>
          <w:i/>
          <w:sz w:val="24"/>
          <w:szCs w:val="24"/>
          <w:lang w:bidi="ar-SA"/>
        </w:rPr>
        <w:t>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образования».</w:t>
      </w:r>
    </w:p>
    <w:p w14:paraId="4E9941E2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i/>
          <w:sz w:val="24"/>
          <w:szCs w:val="24"/>
          <w:lang w:bidi="ar-SA"/>
        </w:rPr>
      </w:pPr>
      <w:r w:rsidRPr="000A0679">
        <w:rPr>
          <w:i/>
          <w:sz w:val="24"/>
          <w:szCs w:val="24"/>
          <w:lang w:bidi="ar-SA"/>
        </w:rPr>
        <w:t>3.</w:t>
      </w:r>
      <w:r w:rsidRPr="000A0679">
        <w:rPr>
          <w:i/>
          <w:sz w:val="24"/>
          <w:szCs w:val="24"/>
          <w:lang w:bidi="ar-SA"/>
        </w:rPr>
        <w:tab/>
        <w:t xml:space="preserve">Приказом </w:t>
      </w:r>
      <w:proofErr w:type="spellStart"/>
      <w:r w:rsidRPr="000A0679">
        <w:rPr>
          <w:i/>
          <w:sz w:val="24"/>
          <w:szCs w:val="24"/>
          <w:lang w:bidi="ar-SA"/>
        </w:rPr>
        <w:t>Минпросвещения</w:t>
      </w:r>
      <w:proofErr w:type="spellEnd"/>
      <w:r w:rsidRPr="000A0679">
        <w:rPr>
          <w:i/>
          <w:sz w:val="24"/>
          <w:szCs w:val="24"/>
          <w:lang w:bidi="ar-SA"/>
        </w:rPr>
        <w:t xml:space="preserve"> России и Рособрнадзора от 07.11.2018 № 190/1512 «Об утверждении Порядка проведения государственной итоговой аттестации по образовательным программам среднего общего образования» (зарегистрирован Минюстом России 10.12.2018, регистрационный № 52952).</w:t>
      </w:r>
    </w:p>
    <w:p w14:paraId="68816739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</w:p>
    <w:p w14:paraId="4761D3AB" w14:textId="77777777" w:rsidR="000A0413" w:rsidRPr="00C2745E" w:rsidRDefault="000A0413" w:rsidP="000A0413">
      <w:pPr>
        <w:widowControl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C2745E">
        <w:rPr>
          <w:sz w:val="28"/>
          <w:szCs w:val="28"/>
          <w:lang w:bidi="ar-SA"/>
        </w:rPr>
        <w:t>С правилами проведения ЕГЭ ознакомлен (а):</w:t>
      </w:r>
    </w:p>
    <w:p w14:paraId="0F02186C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</w:p>
    <w:p w14:paraId="5E6F9DC8" w14:textId="77777777" w:rsidR="00C2745E" w:rsidRDefault="00C2745E" w:rsidP="000A0413">
      <w:pPr>
        <w:widowControl/>
        <w:autoSpaceDE/>
        <w:autoSpaceDN/>
        <w:ind w:firstLine="709"/>
        <w:jc w:val="both"/>
        <w:rPr>
          <w:sz w:val="28"/>
          <w:szCs w:val="28"/>
          <w:lang w:bidi="ar-SA"/>
        </w:rPr>
      </w:pPr>
    </w:p>
    <w:p w14:paraId="7B04E47C" w14:textId="77777777" w:rsidR="000A0413" w:rsidRPr="00C2745E" w:rsidRDefault="000A0413" w:rsidP="000A0413">
      <w:pPr>
        <w:widowControl/>
        <w:autoSpaceDE/>
        <w:autoSpaceDN/>
        <w:ind w:firstLine="709"/>
        <w:jc w:val="both"/>
        <w:rPr>
          <w:b/>
          <w:bCs/>
          <w:sz w:val="28"/>
          <w:szCs w:val="28"/>
          <w:lang w:bidi="ar-SA"/>
        </w:rPr>
      </w:pPr>
      <w:r w:rsidRPr="00C2745E">
        <w:rPr>
          <w:b/>
          <w:bCs/>
          <w:sz w:val="28"/>
          <w:szCs w:val="28"/>
          <w:lang w:bidi="ar-SA"/>
        </w:rPr>
        <w:t xml:space="preserve">Участник </w:t>
      </w:r>
      <w:r w:rsidRPr="00C2745E">
        <w:rPr>
          <w:b/>
          <w:bCs/>
          <w:color w:val="000000"/>
          <w:sz w:val="28"/>
          <w:szCs w:val="28"/>
          <w:lang w:bidi="ar-SA"/>
        </w:rPr>
        <w:t>экзамена</w:t>
      </w:r>
    </w:p>
    <w:p w14:paraId="05BE594B" w14:textId="77777777" w:rsidR="000A0413" w:rsidRPr="00C2745E" w:rsidRDefault="000A0413" w:rsidP="000A0413">
      <w:pPr>
        <w:widowControl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C2745E">
        <w:rPr>
          <w:sz w:val="28"/>
          <w:szCs w:val="28"/>
          <w:lang w:bidi="ar-SA"/>
        </w:rPr>
        <w:t xml:space="preserve"> ___________________</w:t>
      </w:r>
      <w:r w:rsidR="00C2745E">
        <w:rPr>
          <w:sz w:val="28"/>
          <w:szCs w:val="28"/>
          <w:lang w:bidi="ar-SA"/>
        </w:rPr>
        <w:t xml:space="preserve">        </w:t>
      </w:r>
      <w:r w:rsidRPr="00C2745E">
        <w:rPr>
          <w:sz w:val="28"/>
          <w:szCs w:val="28"/>
          <w:lang w:bidi="ar-SA"/>
        </w:rPr>
        <w:t>(_____________________)</w:t>
      </w:r>
    </w:p>
    <w:p w14:paraId="7274499E" w14:textId="77777777" w:rsidR="000A0413" w:rsidRPr="00C2745E" w:rsidRDefault="000A0413" w:rsidP="000A0413">
      <w:pPr>
        <w:widowControl/>
        <w:autoSpaceDE/>
        <w:autoSpaceDN/>
        <w:ind w:firstLine="709"/>
        <w:jc w:val="both"/>
        <w:rPr>
          <w:sz w:val="28"/>
          <w:szCs w:val="28"/>
          <w:lang w:bidi="ar-SA"/>
        </w:rPr>
      </w:pPr>
    </w:p>
    <w:p w14:paraId="72391527" w14:textId="4BFC5EA5" w:rsidR="00543623" w:rsidRDefault="00543623" w:rsidP="00543623">
      <w:pPr>
        <w:tabs>
          <w:tab w:val="left" w:pos="1659"/>
          <w:tab w:val="left" w:pos="3413"/>
          <w:tab w:val="left" w:pos="4324"/>
        </w:tabs>
        <w:spacing w:before="37"/>
        <w:ind w:left="1010"/>
        <w:rPr>
          <w:sz w:val="26"/>
        </w:rPr>
      </w:pPr>
      <w:proofErr w:type="gramStart"/>
      <w:r>
        <w:rPr>
          <w:sz w:val="26"/>
        </w:rPr>
        <w:t>«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proofErr w:type="gramEnd"/>
      <w:r>
        <w:rPr>
          <w:sz w:val="26"/>
        </w:rPr>
        <w:t>»</w:t>
      </w:r>
      <w:r>
        <w:rPr>
          <w:sz w:val="26"/>
          <w:u w:val="single"/>
        </w:rPr>
        <w:t xml:space="preserve"> </w:t>
      </w:r>
      <w:r w:rsidR="00566F73">
        <w:rPr>
          <w:sz w:val="26"/>
          <w:u w:val="single"/>
        </w:rPr>
        <w:t xml:space="preserve">     0</w:t>
      </w:r>
      <w:r w:rsidR="00A91512">
        <w:rPr>
          <w:sz w:val="26"/>
          <w:u w:val="single"/>
        </w:rPr>
        <w:t>1</w:t>
      </w:r>
      <w:r w:rsidR="00566F73">
        <w:rPr>
          <w:sz w:val="26"/>
          <w:u w:val="single"/>
        </w:rPr>
        <w:t xml:space="preserve">        </w:t>
      </w:r>
      <w:r>
        <w:rPr>
          <w:sz w:val="26"/>
        </w:rPr>
        <w:t>20</w:t>
      </w:r>
      <w:r w:rsidR="00566F73">
        <w:rPr>
          <w:sz w:val="26"/>
        </w:rPr>
        <w:t>2</w:t>
      </w:r>
      <w:r w:rsidR="0026415D">
        <w:rPr>
          <w:sz w:val="26"/>
        </w:rPr>
        <w:t>5</w:t>
      </w:r>
      <w:r>
        <w:rPr>
          <w:sz w:val="26"/>
        </w:rPr>
        <w:t>г.</w:t>
      </w:r>
    </w:p>
    <w:p w14:paraId="12ED6298" w14:textId="77777777" w:rsidR="000A0413" w:rsidRPr="000A0679" w:rsidRDefault="000A0413" w:rsidP="000A0413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</w:p>
    <w:p w14:paraId="37EC2A93" w14:textId="77777777" w:rsidR="00C2745E" w:rsidRDefault="00C2745E" w:rsidP="000A0413">
      <w:pPr>
        <w:widowControl/>
        <w:autoSpaceDE/>
        <w:autoSpaceDN/>
        <w:ind w:firstLine="709"/>
        <w:jc w:val="both"/>
        <w:rPr>
          <w:sz w:val="28"/>
          <w:szCs w:val="28"/>
          <w:lang w:bidi="ar-SA"/>
        </w:rPr>
      </w:pPr>
    </w:p>
    <w:p w14:paraId="7A2A1C92" w14:textId="77777777" w:rsidR="00C2745E" w:rsidRDefault="00C2745E" w:rsidP="000A0413">
      <w:pPr>
        <w:widowControl/>
        <w:autoSpaceDE/>
        <w:autoSpaceDN/>
        <w:ind w:firstLine="709"/>
        <w:jc w:val="both"/>
        <w:rPr>
          <w:sz w:val="28"/>
          <w:szCs w:val="28"/>
          <w:lang w:bidi="ar-SA"/>
        </w:rPr>
      </w:pPr>
    </w:p>
    <w:p w14:paraId="3C96FEB5" w14:textId="77777777" w:rsidR="000A0413" w:rsidRPr="00C2745E" w:rsidRDefault="000A0413" w:rsidP="000A0413">
      <w:pPr>
        <w:widowControl/>
        <w:autoSpaceDE/>
        <w:autoSpaceDN/>
        <w:ind w:firstLine="709"/>
        <w:jc w:val="both"/>
        <w:rPr>
          <w:b/>
          <w:bCs/>
          <w:sz w:val="28"/>
          <w:szCs w:val="28"/>
          <w:lang w:bidi="ar-SA"/>
        </w:rPr>
      </w:pPr>
      <w:r w:rsidRPr="00C2745E">
        <w:rPr>
          <w:b/>
          <w:bCs/>
          <w:sz w:val="28"/>
          <w:szCs w:val="28"/>
          <w:lang w:bidi="ar-SA"/>
        </w:rPr>
        <w:t xml:space="preserve">Родитель/законный представитель несовершеннолетнего участника </w:t>
      </w:r>
      <w:r w:rsidRPr="00C2745E">
        <w:rPr>
          <w:b/>
          <w:bCs/>
          <w:color w:val="000000"/>
          <w:sz w:val="28"/>
          <w:szCs w:val="28"/>
          <w:lang w:bidi="ar-SA"/>
        </w:rPr>
        <w:t>экзамена</w:t>
      </w:r>
    </w:p>
    <w:p w14:paraId="07B62E5D" w14:textId="77777777" w:rsidR="000A0413" w:rsidRPr="00C2745E" w:rsidRDefault="000A0413" w:rsidP="000A0413">
      <w:pPr>
        <w:widowControl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C2745E">
        <w:rPr>
          <w:sz w:val="28"/>
          <w:szCs w:val="28"/>
          <w:lang w:bidi="ar-SA"/>
        </w:rPr>
        <w:t>___________________</w:t>
      </w:r>
      <w:r w:rsidR="00C2745E">
        <w:rPr>
          <w:sz w:val="28"/>
          <w:szCs w:val="28"/>
          <w:lang w:bidi="ar-SA"/>
        </w:rPr>
        <w:t xml:space="preserve">            </w:t>
      </w:r>
      <w:r w:rsidRPr="00C2745E">
        <w:rPr>
          <w:sz w:val="28"/>
          <w:szCs w:val="28"/>
          <w:lang w:bidi="ar-SA"/>
        </w:rPr>
        <w:t>(_____________________)</w:t>
      </w:r>
    </w:p>
    <w:p w14:paraId="731D59A2" w14:textId="77777777" w:rsidR="000A0413" w:rsidRPr="00C2745E" w:rsidRDefault="000A0413" w:rsidP="000A0413">
      <w:pPr>
        <w:widowControl/>
        <w:autoSpaceDE/>
        <w:autoSpaceDN/>
        <w:ind w:firstLine="709"/>
        <w:jc w:val="both"/>
        <w:rPr>
          <w:sz w:val="28"/>
          <w:szCs w:val="28"/>
          <w:lang w:bidi="ar-SA"/>
        </w:rPr>
      </w:pPr>
    </w:p>
    <w:p w14:paraId="4804905D" w14:textId="2A6545DA" w:rsidR="00543623" w:rsidRDefault="00543623" w:rsidP="00543623">
      <w:pPr>
        <w:tabs>
          <w:tab w:val="left" w:pos="1659"/>
          <w:tab w:val="left" w:pos="3413"/>
          <w:tab w:val="left" w:pos="4324"/>
        </w:tabs>
        <w:spacing w:before="37"/>
        <w:ind w:left="1010"/>
        <w:rPr>
          <w:sz w:val="26"/>
        </w:rPr>
      </w:pPr>
      <w:proofErr w:type="gramStart"/>
      <w:r>
        <w:rPr>
          <w:sz w:val="26"/>
        </w:rPr>
        <w:t>«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proofErr w:type="gramEnd"/>
      <w:r>
        <w:rPr>
          <w:sz w:val="26"/>
        </w:rPr>
        <w:t>»</w:t>
      </w:r>
      <w:r w:rsidR="00566F73">
        <w:rPr>
          <w:sz w:val="26"/>
          <w:u w:val="single"/>
        </w:rPr>
        <w:t xml:space="preserve">        0</w:t>
      </w:r>
      <w:r w:rsidR="00A91512">
        <w:rPr>
          <w:sz w:val="26"/>
          <w:u w:val="single"/>
        </w:rPr>
        <w:t>1</w:t>
      </w:r>
      <w:r w:rsidR="00566F73">
        <w:rPr>
          <w:sz w:val="26"/>
          <w:u w:val="single"/>
        </w:rPr>
        <w:t xml:space="preserve">      </w:t>
      </w:r>
      <w:r>
        <w:rPr>
          <w:sz w:val="26"/>
        </w:rPr>
        <w:t>20</w:t>
      </w:r>
      <w:r w:rsidR="00566F73">
        <w:rPr>
          <w:sz w:val="26"/>
        </w:rPr>
        <w:t>2</w:t>
      </w:r>
      <w:r w:rsidR="0026415D">
        <w:rPr>
          <w:sz w:val="26"/>
        </w:rPr>
        <w:t>5</w:t>
      </w:r>
      <w:r>
        <w:rPr>
          <w:sz w:val="26"/>
        </w:rPr>
        <w:t>г.</w:t>
      </w:r>
    </w:p>
    <w:p w14:paraId="72232B01" w14:textId="77777777" w:rsidR="00BC3AC9" w:rsidRPr="00C2745E" w:rsidRDefault="00BC3AC9" w:rsidP="00543623">
      <w:pPr>
        <w:widowControl/>
        <w:autoSpaceDE/>
        <w:autoSpaceDN/>
        <w:ind w:firstLine="709"/>
        <w:jc w:val="both"/>
        <w:rPr>
          <w:rFonts w:eastAsia="Calibri" w:cs="Calibri"/>
          <w:sz w:val="28"/>
          <w:szCs w:val="28"/>
          <w:lang w:eastAsia="en-US" w:bidi="ar-SA"/>
        </w:rPr>
      </w:pPr>
    </w:p>
    <w:sectPr w:rsidR="00BC3AC9" w:rsidRPr="00C2745E" w:rsidSect="000A0679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2FFF"/>
    <w:multiLevelType w:val="hybridMultilevel"/>
    <w:tmpl w:val="DC402720"/>
    <w:lvl w:ilvl="0" w:tplc="6152EA8A">
      <w:start w:val="1"/>
      <w:numFmt w:val="bullet"/>
      <w:lvlText w:val="В"/>
      <w:lvlJc w:val="left"/>
    </w:lvl>
    <w:lvl w:ilvl="1" w:tplc="412CC740">
      <w:numFmt w:val="decimal"/>
      <w:lvlText w:val=""/>
      <w:lvlJc w:val="left"/>
    </w:lvl>
    <w:lvl w:ilvl="2" w:tplc="9B1885C4">
      <w:numFmt w:val="decimal"/>
      <w:lvlText w:val=""/>
      <w:lvlJc w:val="left"/>
    </w:lvl>
    <w:lvl w:ilvl="3" w:tplc="15B62AEE">
      <w:numFmt w:val="decimal"/>
      <w:lvlText w:val=""/>
      <w:lvlJc w:val="left"/>
    </w:lvl>
    <w:lvl w:ilvl="4" w:tplc="4FCE25C8">
      <w:numFmt w:val="decimal"/>
      <w:lvlText w:val=""/>
      <w:lvlJc w:val="left"/>
    </w:lvl>
    <w:lvl w:ilvl="5" w:tplc="D0B08E16">
      <w:numFmt w:val="decimal"/>
      <w:lvlText w:val=""/>
      <w:lvlJc w:val="left"/>
    </w:lvl>
    <w:lvl w:ilvl="6" w:tplc="8A489472">
      <w:numFmt w:val="decimal"/>
      <w:lvlText w:val=""/>
      <w:lvlJc w:val="left"/>
    </w:lvl>
    <w:lvl w:ilvl="7" w:tplc="4AB46878">
      <w:numFmt w:val="decimal"/>
      <w:lvlText w:val=""/>
      <w:lvlJc w:val="left"/>
    </w:lvl>
    <w:lvl w:ilvl="8" w:tplc="5134B224">
      <w:numFmt w:val="decimal"/>
      <w:lvlText w:val=""/>
      <w:lvlJc w:val="left"/>
    </w:lvl>
  </w:abstractNum>
  <w:abstractNum w:abstractNumId="1" w15:restartNumberingAfterBreak="0">
    <w:nsid w:val="00003C61"/>
    <w:multiLevelType w:val="hybridMultilevel"/>
    <w:tmpl w:val="72C09CAC"/>
    <w:lvl w:ilvl="0" w:tplc="DF820646">
      <w:start w:val="1"/>
      <w:numFmt w:val="bullet"/>
      <w:lvlText w:val="и"/>
      <w:lvlJc w:val="left"/>
    </w:lvl>
    <w:lvl w:ilvl="1" w:tplc="1332B0D2">
      <w:start w:val="1"/>
      <w:numFmt w:val="bullet"/>
      <w:lvlText w:val="В"/>
      <w:lvlJc w:val="left"/>
    </w:lvl>
    <w:lvl w:ilvl="2" w:tplc="FC6A1330">
      <w:numFmt w:val="decimal"/>
      <w:lvlText w:val=""/>
      <w:lvlJc w:val="left"/>
    </w:lvl>
    <w:lvl w:ilvl="3" w:tplc="9E1AE800">
      <w:numFmt w:val="decimal"/>
      <w:lvlText w:val=""/>
      <w:lvlJc w:val="left"/>
    </w:lvl>
    <w:lvl w:ilvl="4" w:tplc="F2D6B120">
      <w:numFmt w:val="decimal"/>
      <w:lvlText w:val=""/>
      <w:lvlJc w:val="left"/>
    </w:lvl>
    <w:lvl w:ilvl="5" w:tplc="BC42C4B2">
      <w:numFmt w:val="decimal"/>
      <w:lvlText w:val=""/>
      <w:lvlJc w:val="left"/>
    </w:lvl>
    <w:lvl w:ilvl="6" w:tplc="8C24A2C2">
      <w:numFmt w:val="decimal"/>
      <w:lvlText w:val=""/>
      <w:lvlJc w:val="left"/>
    </w:lvl>
    <w:lvl w:ilvl="7" w:tplc="97DC68BC">
      <w:numFmt w:val="decimal"/>
      <w:lvlText w:val=""/>
      <w:lvlJc w:val="left"/>
    </w:lvl>
    <w:lvl w:ilvl="8" w:tplc="69288C10">
      <w:numFmt w:val="decimal"/>
      <w:lvlText w:val=""/>
      <w:lvlJc w:val="left"/>
    </w:lvl>
  </w:abstractNum>
  <w:abstractNum w:abstractNumId="2" w15:restartNumberingAfterBreak="0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3" w15:restartNumberingAfterBreak="0">
    <w:nsid w:val="163D5387"/>
    <w:multiLevelType w:val="multilevel"/>
    <w:tmpl w:val="C16AA176"/>
    <w:lvl w:ilvl="0">
      <w:start w:val="2"/>
      <w:numFmt w:val="decimal"/>
      <w:lvlText w:val="%1."/>
      <w:lvlJc w:val="left"/>
      <w:pPr>
        <w:ind w:left="759" w:hanging="35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323" w:hanging="35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320" w:hanging="353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321" w:hanging="353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322" w:hanging="353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322" w:hanging="353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323" w:hanging="353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324" w:hanging="353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324" w:hanging="353"/>
      </w:pPr>
      <w:rPr>
        <w:lang w:val="ru-RU" w:eastAsia="ru-RU" w:bidi="ru-RU"/>
      </w:rPr>
    </w:lvl>
  </w:abstractNum>
  <w:abstractNum w:abstractNumId="4" w15:restartNumberingAfterBreak="0">
    <w:nsid w:val="3FF300CB"/>
    <w:multiLevelType w:val="hybridMultilevel"/>
    <w:tmpl w:val="40BCFCD0"/>
    <w:lvl w:ilvl="0" w:tplc="844CC370">
      <w:start w:val="1"/>
      <w:numFmt w:val="decimal"/>
      <w:lvlText w:val="%1."/>
      <w:lvlJc w:val="left"/>
      <w:pPr>
        <w:ind w:left="402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39A04110">
      <w:start w:val="1"/>
      <w:numFmt w:val="decimal"/>
      <w:lvlText w:val="%2."/>
      <w:lvlJc w:val="left"/>
      <w:pPr>
        <w:ind w:left="402" w:hanging="564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ru-RU" w:eastAsia="ru-RU" w:bidi="ru-RU"/>
      </w:rPr>
    </w:lvl>
    <w:lvl w:ilvl="2" w:tplc="934407C2">
      <w:numFmt w:val="bullet"/>
      <w:lvlText w:val="•"/>
      <w:lvlJc w:val="left"/>
      <w:pPr>
        <w:ind w:left="2385" w:hanging="564"/>
      </w:pPr>
      <w:rPr>
        <w:lang w:val="ru-RU" w:eastAsia="ru-RU" w:bidi="ru-RU"/>
      </w:rPr>
    </w:lvl>
    <w:lvl w:ilvl="3" w:tplc="D7486F5A">
      <w:numFmt w:val="bullet"/>
      <w:lvlText w:val="•"/>
      <w:lvlJc w:val="left"/>
      <w:pPr>
        <w:ind w:left="3377" w:hanging="564"/>
      </w:pPr>
      <w:rPr>
        <w:lang w:val="ru-RU" w:eastAsia="ru-RU" w:bidi="ru-RU"/>
      </w:rPr>
    </w:lvl>
    <w:lvl w:ilvl="4" w:tplc="63B8F0C8">
      <w:numFmt w:val="bullet"/>
      <w:lvlText w:val="•"/>
      <w:lvlJc w:val="left"/>
      <w:pPr>
        <w:ind w:left="4370" w:hanging="564"/>
      </w:pPr>
      <w:rPr>
        <w:lang w:val="ru-RU" w:eastAsia="ru-RU" w:bidi="ru-RU"/>
      </w:rPr>
    </w:lvl>
    <w:lvl w:ilvl="5" w:tplc="EC90DAE2">
      <w:numFmt w:val="bullet"/>
      <w:lvlText w:val="•"/>
      <w:lvlJc w:val="left"/>
      <w:pPr>
        <w:ind w:left="5363" w:hanging="564"/>
      </w:pPr>
      <w:rPr>
        <w:lang w:val="ru-RU" w:eastAsia="ru-RU" w:bidi="ru-RU"/>
      </w:rPr>
    </w:lvl>
    <w:lvl w:ilvl="6" w:tplc="A01CB88C">
      <w:numFmt w:val="bullet"/>
      <w:lvlText w:val="•"/>
      <w:lvlJc w:val="left"/>
      <w:pPr>
        <w:ind w:left="6355" w:hanging="564"/>
      </w:pPr>
      <w:rPr>
        <w:lang w:val="ru-RU" w:eastAsia="ru-RU" w:bidi="ru-RU"/>
      </w:rPr>
    </w:lvl>
    <w:lvl w:ilvl="7" w:tplc="44445C4A">
      <w:numFmt w:val="bullet"/>
      <w:lvlText w:val="•"/>
      <w:lvlJc w:val="left"/>
      <w:pPr>
        <w:ind w:left="7348" w:hanging="564"/>
      </w:pPr>
      <w:rPr>
        <w:lang w:val="ru-RU" w:eastAsia="ru-RU" w:bidi="ru-RU"/>
      </w:rPr>
    </w:lvl>
    <w:lvl w:ilvl="8" w:tplc="17AC7958">
      <w:numFmt w:val="bullet"/>
      <w:lvlText w:val="•"/>
      <w:lvlJc w:val="left"/>
      <w:pPr>
        <w:ind w:left="8341" w:hanging="564"/>
      </w:pPr>
      <w:rPr>
        <w:lang w:val="ru-RU" w:eastAsia="ru-RU" w:bidi="ru-RU"/>
      </w:rPr>
    </w:lvl>
  </w:abstractNum>
  <w:abstractNum w:abstractNumId="5" w15:restartNumberingAfterBreak="0">
    <w:nsid w:val="470C699D"/>
    <w:multiLevelType w:val="hybridMultilevel"/>
    <w:tmpl w:val="F0440176"/>
    <w:lvl w:ilvl="0" w:tplc="8E04BB0A">
      <w:start w:val="1"/>
      <w:numFmt w:val="decimal"/>
      <w:lvlText w:val="%1."/>
      <w:lvlJc w:val="left"/>
      <w:pPr>
        <w:ind w:left="40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E60CDB12">
      <w:numFmt w:val="bullet"/>
      <w:lvlText w:val="•"/>
      <w:lvlJc w:val="left"/>
      <w:pPr>
        <w:ind w:left="1392" w:hanging="708"/>
      </w:pPr>
      <w:rPr>
        <w:lang w:val="ru-RU" w:eastAsia="ru-RU" w:bidi="ru-RU"/>
      </w:rPr>
    </w:lvl>
    <w:lvl w:ilvl="2" w:tplc="D6A86B94">
      <w:numFmt w:val="bullet"/>
      <w:lvlText w:val="•"/>
      <w:lvlJc w:val="left"/>
      <w:pPr>
        <w:ind w:left="2385" w:hanging="708"/>
      </w:pPr>
      <w:rPr>
        <w:lang w:val="ru-RU" w:eastAsia="ru-RU" w:bidi="ru-RU"/>
      </w:rPr>
    </w:lvl>
    <w:lvl w:ilvl="3" w:tplc="7374BFF4">
      <w:numFmt w:val="bullet"/>
      <w:lvlText w:val="•"/>
      <w:lvlJc w:val="left"/>
      <w:pPr>
        <w:ind w:left="3377" w:hanging="708"/>
      </w:pPr>
      <w:rPr>
        <w:lang w:val="ru-RU" w:eastAsia="ru-RU" w:bidi="ru-RU"/>
      </w:rPr>
    </w:lvl>
    <w:lvl w:ilvl="4" w:tplc="ADDEC0A6">
      <w:numFmt w:val="bullet"/>
      <w:lvlText w:val="•"/>
      <w:lvlJc w:val="left"/>
      <w:pPr>
        <w:ind w:left="4370" w:hanging="708"/>
      </w:pPr>
      <w:rPr>
        <w:lang w:val="ru-RU" w:eastAsia="ru-RU" w:bidi="ru-RU"/>
      </w:rPr>
    </w:lvl>
    <w:lvl w:ilvl="5" w:tplc="2D1E3EFC">
      <w:numFmt w:val="bullet"/>
      <w:lvlText w:val="•"/>
      <w:lvlJc w:val="left"/>
      <w:pPr>
        <w:ind w:left="5363" w:hanging="708"/>
      </w:pPr>
      <w:rPr>
        <w:lang w:val="ru-RU" w:eastAsia="ru-RU" w:bidi="ru-RU"/>
      </w:rPr>
    </w:lvl>
    <w:lvl w:ilvl="6" w:tplc="A1500F48">
      <w:numFmt w:val="bullet"/>
      <w:lvlText w:val="•"/>
      <w:lvlJc w:val="left"/>
      <w:pPr>
        <w:ind w:left="6355" w:hanging="708"/>
      </w:pPr>
      <w:rPr>
        <w:lang w:val="ru-RU" w:eastAsia="ru-RU" w:bidi="ru-RU"/>
      </w:rPr>
    </w:lvl>
    <w:lvl w:ilvl="7" w:tplc="A5D4676A">
      <w:numFmt w:val="bullet"/>
      <w:lvlText w:val="•"/>
      <w:lvlJc w:val="left"/>
      <w:pPr>
        <w:ind w:left="7348" w:hanging="708"/>
      </w:pPr>
      <w:rPr>
        <w:lang w:val="ru-RU" w:eastAsia="ru-RU" w:bidi="ru-RU"/>
      </w:rPr>
    </w:lvl>
    <w:lvl w:ilvl="8" w:tplc="BAF4D250">
      <w:numFmt w:val="bullet"/>
      <w:lvlText w:val="•"/>
      <w:lvlJc w:val="left"/>
      <w:pPr>
        <w:ind w:left="8341" w:hanging="708"/>
      </w:pPr>
      <w:rPr>
        <w:lang w:val="ru-RU" w:eastAsia="ru-RU" w:bidi="ru-RU"/>
      </w:rPr>
    </w:lvl>
  </w:abstractNum>
  <w:abstractNum w:abstractNumId="6" w15:restartNumberingAfterBreak="0">
    <w:nsid w:val="4C18045B"/>
    <w:multiLevelType w:val="hybridMultilevel"/>
    <w:tmpl w:val="954C0A1A"/>
    <w:lvl w:ilvl="0" w:tplc="C714F04A">
      <w:start w:val="1"/>
      <w:numFmt w:val="decimal"/>
      <w:lvlText w:val="%1."/>
      <w:lvlJc w:val="left"/>
      <w:pPr>
        <w:ind w:left="1069" w:hanging="359"/>
      </w:pPr>
    </w:lvl>
    <w:lvl w:ilvl="1" w:tplc="D3BA2A30">
      <w:start w:val="1"/>
      <w:numFmt w:val="lowerLetter"/>
      <w:lvlText w:val="%2."/>
      <w:lvlJc w:val="left"/>
      <w:pPr>
        <w:ind w:left="1789" w:hanging="359"/>
      </w:pPr>
    </w:lvl>
    <w:lvl w:ilvl="2" w:tplc="F06263B4">
      <w:start w:val="1"/>
      <w:numFmt w:val="lowerRoman"/>
      <w:lvlText w:val="%3."/>
      <w:lvlJc w:val="right"/>
      <w:pPr>
        <w:ind w:left="2509" w:hanging="179"/>
      </w:pPr>
    </w:lvl>
    <w:lvl w:ilvl="3" w:tplc="7F4C0B96">
      <w:start w:val="1"/>
      <w:numFmt w:val="decimal"/>
      <w:lvlText w:val="%4."/>
      <w:lvlJc w:val="left"/>
      <w:pPr>
        <w:ind w:left="3229" w:hanging="359"/>
      </w:pPr>
    </w:lvl>
    <w:lvl w:ilvl="4" w:tplc="E54414FC">
      <w:start w:val="1"/>
      <w:numFmt w:val="lowerLetter"/>
      <w:lvlText w:val="%5."/>
      <w:lvlJc w:val="left"/>
      <w:pPr>
        <w:ind w:left="3949" w:hanging="359"/>
      </w:pPr>
    </w:lvl>
    <w:lvl w:ilvl="5" w:tplc="4DAEA292">
      <w:start w:val="1"/>
      <w:numFmt w:val="lowerRoman"/>
      <w:lvlText w:val="%6."/>
      <w:lvlJc w:val="right"/>
      <w:pPr>
        <w:ind w:left="4669" w:hanging="179"/>
      </w:pPr>
    </w:lvl>
    <w:lvl w:ilvl="6" w:tplc="4D96DCFC">
      <w:start w:val="1"/>
      <w:numFmt w:val="decimal"/>
      <w:lvlText w:val="%7."/>
      <w:lvlJc w:val="left"/>
      <w:pPr>
        <w:ind w:left="5389" w:hanging="359"/>
      </w:pPr>
    </w:lvl>
    <w:lvl w:ilvl="7" w:tplc="32AECC20">
      <w:start w:val="1"/>
      <w:numFmt w:val="lowerLetter"/>
      <w:lvlText w:val="%8."/>
      <w:lvlJc w:val="left"/>
      <w:pPr>
        <w:ind w:left="6109" w:hanging="359"/>
      </w:pPr>
    </w:lvl>
    <w:lvl w:ilvl="8" w:tplc="8190E11E">
      <w:start w:val="1"/>
      <w:numFmt w:val="lowerRoman"/>
      <w:lvlText w:val="%9."/>
      <w:lvlJc w:val="right"/>
      <w:pPr>
        <w:ind w:left="6829" w:hanging="179"/>
      </w:pPr>
    </w:lvl>
  </w:abstractNum>
  <w:abstractNum w:abstractNumId="7" w15:restartNumberingAfterBreak="0">
    <w:nsid w:val="62257723"/>
    <w:multiLevelType w:val="hybridMultilevel"/>
    <w:tmpl w:val="9838494E"/>
    <w:lvl w:ilvl="0" w:tplc="94AE781E">
      <w:start w:val="1"/>
      <w:numFmt w:val="decimal"/>
      <w:lvlText w:val="%1."/>
      <w:lvlJc w:val="left"/>
      <w:pPr>
        <w:ind w:left="40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12EB69E">
      <w:numFmt w:val="bullet"/>
      <w:lvlText w:val="•"/>
      <w:lvlJc w:val="left"/>
      <w:pPr>
        <w:ind w:left="1392" w:hanging="708"/>
      </w:pPr>
      <w:rPr>
        <w:lang w:val="ru-RU" w:eastAsia="ru-RU" w:bidi="ru-RU"/>
      </w:rPr>
    </w:lvl>
    <w:lvl w:ilvl="2" w:tplc="3D1E1066">
      <w:numFmt w:val="bullet"/>
      <w:lvlText w:val="•"/>
      <w:lvlJc w:val="left"/>
      <w:pPr>
        <w:ind w:left="2385" w:hanging="708"/>
      </w:pPr>
      <w:rPr>
        <w:lang w:val="ru-RU" w:eastAsia="ru-RU" w:bidi="ru-RU"/>
      </w:rPr>
    </w:lvl>
    <w:lvl w:ilvl="3" w:tplc="781C2A24">
      <w:numFmt w:val="bullet"/>
      <w:lvlText w:val="•"/>
      <w:lvlJc w:val="left"/>
      <w:pPr>
        <w:ind w:left="3377" w:hanging="708"/>
      </w:pPr>
      <w:rPr>
        <w:lang w:val="ru-RU" w:eastAsia="ru-RU" w:bidi="ru-RU"/>
      </w:rPr>
    </w:lvl>
    <w:lvl w:ilvl="4" w:tplc="2094294A">
      <w:numFmt w:val="bullet"/>
      <w:lvlText w:val="•"/>
      <w:lvlJc w:val="left"/>
      <w:pPr>
        <w:ind w:left="4370" w:hanging="708"/>
      </w:pPr>
      <w:rPr>
        <w:lang w:val="ru-RU" w:eastAsia="ru-RU" w:bidi="ru-RU"/>
      </w:rPr>
    </w:lvl>
    <w:lvl w:ilvl="5" w:tplc="43F8D900">
      <w:numFmt w:val="bullet"/>
      <w:lvlText w:val="•"/>
      <w:lvlJc w:val="left"/>
      <w:pPr>
        <w:ind w:left="5363" w:hanging="708"/>
      </w:pPr>
      <w:rPr>
        <w:lang w:val="ru-RU" w:eastAsia="ru-RU" w:bidi="ru-RU"/>
      </w:rPr>
    </w:lvl>
    <w:lvl w:ilvl="6" w:tplc="56C088D0">
      <w:numFmt w:val="bullet"/>
      <w:lvlText w:val="•"/>
      <w:lvlJc w:val="left"/>
      <w:pPr>
        <w:ind w:left="6355" w:hanging="708"/>
      </w:pPr>
      <w:rPr>
        <w:lang w:val="ru-RU" w:eastAsia="ru-RU" w:bidi="ru-RU"/>
      </w:rPr>
    </w:lvl>
    <w:lvl w:ilvl="7" w:tplc="21D8DDDC">
      <w:numFmt w:val="bullet"/>
      <w:lvlText w:val="•"/>
      <w:lvlJc w:val="left"/>
      <w:pPr>
        <w:ind w:left="7348" w:hanging="708"/>
      </w:pPr>
      <w:rPr>
        <w:lang w:val="ru-RU" w:eastAsia="ru-RU" w:bidi="ru-RU"/>
      </w:rPr>
    </w:lvl>
    <w:lvl w:ilvl="8" w:tplc="D40A00C8">
      <w:numFmt w:val="bullet"/>
      <w:lvlText w:val="•"/>
      <w:lvlJc w:val="left"/>
      <w:pPr>
        <w:ind w:left="8341" w:hanging="708"/>
      </w:pPr>
      <w:rPr>
        <w:lang w:val="ru-RU" w:eastAsia="ru-RU" w:bidi="ru-RU"/>
      </w:rPr>
    </w:lvl>
  </w:abstractNum>
  <w:num w:numId="1" w16cid:durableId="477065970">
    <w:abstractNumId w:val="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61887768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5911398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079135419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2118870966">
    <w:abstractNumId w:val="1"/>
  </w:num>
  <w:num w:numId="6" w16cid:durableId="1737705314">
    <w:abstractNumId w:val="0"/>
  </w:num>
  <w:num w:numId="7" w16cid:durableId="11687866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922456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D7C"/>
    <w:rsid w:val="000A0413"/>
    <w:rsid w:val="000A0679"/>
    <w:rsid w:val="000E1BF4"/>
    <w:rsid w:val="0026415D"/>
    <w:rsid w:val="002D5B4D"/>
    <w:rsid w:val="00322606"/>
    <w:rsid w:val="00435DFF"/>
    <w:rsid w:val="00491D7C"/>
    <w:rsid w:val="0050553F"/>
    <w:rsid w:val="00543623"/>
    <w:rsid w:val="00566F73"/>
    <w:rsid w:val="005F4C60"/>
    <w:rsid w:val="005F741A"/>
    <w:rsid w:val="006740DA"/>
    <w:rsid w:val="008B1EC7"/>
    <w:rsid w:val="00936E82"/>
    <w:rsid w:val="009746B2"/>
    <w:rsid w:val="009F27E8"/>
    <w:rsid w:val="00A616A2"/>
    <w:rsid w:val="00A91512"/>
    <w:rsid w:val="00BC3AC9"/>
    <w:rsid w:val="00C2745E"/>
    <w:rsid w:val="00C96E74"/>
    <w:rsid w:val="00E001F0"/>
    <w:rsid w:val="00E077A0"/>
    <w:rsid w:val="00E5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02A83"/>
  <w15:docId w15:val="{933FFA6C-75EF-49DA-AF6D-D15C24B5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91D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491D7C"/>
    <w:pPr>
      <w:spacing w:before="74"/>
      <w:ind w:left="759" w:hanging="357"/>
      <w:outlineLvl w:val="0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semiHidden/>
    <w:unhideWhenUsed/>
    <w:qFormat/>
    <w:rsid w:val="00491D7C"/>
    <w:pPr>
      <w:ind w:left="402" w:firstLine="707"/>
      <w:jc w:val="both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91D7C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semiHidden/>
    <w:rsid w:val="00491D7C"/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paragraph" w:styleId="a3">
    <w:name w:val="Body Text"/>
    <w:basedOn w:val="a"/>
    <w:link w:val="a4"/>
    <w:uiPriority w:val="1"/>
    <w:unhideWhenUsed/>
    <w:qFormat/>
    <w:rsid w:val="00491D7C"/>
    <w:pPr>
      <w:ind w:left="402" w:firstLine="707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491D7C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styleId="a5">
    <w:name w:val="List Paragraph"/>
    <w:basedOn w:val="a"/>
    <w:uiPriority w:val="1"/>
    <w:qFormat/>
    <w:rsid w:val="00491D7C"/>
    <w:pPr>
      <w:ind w:left="4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2240</Words>
  <Characters>12771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Олеся</cp:lastModifiedBy>
  <cp:revision>21</cp:revision>
  <dcterms:created xsi:type="dcterms:W3CDTF">2018-03-22T08:21:00Z</dcterms:created>
  <dcterms:modified xsi:type="dcterms:W3CDTF">2025-01-31T08:01:00Z</dcterms:modified>
</cp:coreProperties>
</file>