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ДОГОВОР ВОЗМЕЗДН</w:t>
      </w:r>
      <w:r w:rsidR="005803A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ОГО ОКАЗАНИЯ УСЛУГ № ________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______</w:t>
      </w: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г. Тирасполь                                          </w:t>
      </w:r>
      <w:r w:rsidR="005803A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_______________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Гражданин ____________________________________________________________________________, </w:t>
      </w: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  <w:t>Ф.И.О. (полностью)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одной стороны, и ГОУ «Приднестровский государственный университет им. Т.Г.Шевченко», именуемый в дальнейшем Исполнитель, в лице ректора </w:t>
      </w:r>
      <w:r w:rsidR="002B59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В.В. Соколова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действующего на основании Устава, с другой стороны, вместе именуемые Стороны, а индивидуально – Сторона, заключили настоящий договор возмездного оказания услуг (далее по тексту – Договор) о нижеследующем: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 ПРЕДМЕТ ДОГОВОРА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trike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1.1. В соответствии с условиями Договора Исполнитель обязуется по заданию Заказчика оказать услуги по проведению лингвистических исследований (далее по тексту – Услуги), указанные в Перечне услуг (Приложение №1 к Договору), а Заказчик обязуется оплатить Услуги. 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1.2. Место оказания услуг: Многопрофильный центр исследований и консультаций ГОУ «Приднестровский государственный университет им. Т.Г. Шевченко».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1.3. Исполнитель гарантирует, что он не является учредителем, собственником, акционером, страховщиком или должностным лицом Заказчика, не состоит с указанными лицами в близком родстве, а также не является лицом, имеющим имущественный интерес в объекте исследования.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1.4. Исполнитель гарантирует, что в отношении объекта исследования не имеет вещных или обязательственных прав, а также прямой или косвенной заинтересованности в результатах исследования.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 СРОК ДЕЙСТВИЯ ДОГОВОРА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2.1. Договор вступает в силу с даты подписания его сторонами и действует до его расторжения.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 СРОК ОКАЗАНИЯ УСЛУГ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3.1. Срок оказания Услуг с 01.12.2021 г. и действует до полного исполнения сторонами принятых на себя обязательств.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 ПРАВА И ОБЯЗАННОСТИ СТОРОН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 Заказчик обязуется: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4.1.1. Оплачивать Услуги в размерах и сроки, предусмотренные Договором.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4.1.2. Своевременно передавать Исполнителю всю необходимую для оказания Услуг информацию и документацию.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4.1.3. Принять оказанные Услуги в соответствии с условиями Договора.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4.1.4. Не передавать полученную от Исполнителя информацию, связанную с оказанием Услуг, третьим лицам и не использовать ее иным образом, способным привести к нанесению ущерба интересам Исполнителя. 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 Исполнитель обязуется: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4.2.1. Оказывать Услуги качественно и в срок в соответствии с условиями Договора.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4.2.2. Передать Услуги Заказчику согласно условиям Договора.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4.2.3. Не передавать и не показывать третьим лицам находящуюся у Исполнителя документацию Заказчика.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 Заказчик вправе: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4.3.1. Контролировать оказание Услуг, не вмешиваясь в деятельность Исполнителя.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4.3.2. Получать от Исполнителя устные и письменные объяснения, связанные с оказанием Услуг, не позднее 15 (пятнадцати) рабочих дней с даты предъявления соответствующего требования.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4.3.3. Отказаться от исполнения Договора при условии оплаты Исполнителю фактически осуществленных последним расходов на оказание Услуг.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 Исполнитель вправе: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4.4.1. Требовать оплаты за оказанные Услуги.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4.4.2. Отказаться от исполнения Договора при условии полного возмещения убытков Заказчику. 4.4.3. Получать от Заказчика любую информацию, необходимую для выполнения своих обязательств по Договору. В случае непредставления либо неполного или неверного представления Заказчиком информации Исполнитель имеет право приостановить исполнение своих обязательств по Договору до представления необходимой информации.</w:t>
      </w: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5. ПОРЯДОК СДАЧИ-ПРИЁМА УСЛУГ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5.1. В течение 30 (тридцати) рабочих дней со дня окончания оказания Услуг Исполнитель обязан представить Заказчику следующие документы нарочным или заказным почтовым отправлением по выбору Исполнителя:</w:t>
      </w:r>
    </w:p>
    <w:p w:rsidR="006463E6" w:rsidRDefault="006463E6" w:rsidP="006463E6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3399992"/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Перечень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услуг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1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экземпляр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463E6" w:rsidRDefault="006463E6" w:rsidP="006463E6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Заключение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исследование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– 1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экземпляр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463E6" w:rsidRPr="006463E6" w:rsidRDefault="006463E6" w:rsidP="006463E6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463E6">
        <w:rPr>
          <w:rFonts w:ascii="Times New Roman" w:eastAsia="Calibri" w:hAnsi="Times New Roman" w:cs="Times New Roman"/>
          <w:sz w:val="24"/>
          <w:szCs w:val="24"/>
          <w:lang w:val="ru-RU"/>
        </w:rPr>
        <w:t>Акт сдачи-приёма оказанных услуг (далее по тексту Акт) – 2 (два) экземпляра;</w:t>
      </w:r>
    </w:p>
    <w:p w:rsidR="006463E6" w:rsidRPr="006463E6" w:rsidRDefault="006463E6" w:rsidP="006463E6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463E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Отчет исполнителя </w:t>
      </w:r>
      <w:r w:rsidRPr="006463E6">
        <w:rPr>
          <w:rFonts w:ascii="Times New Roman" w:eastAsia="Calibri" w:hAnsi="Times New Roman" w:cs="Times New Roman"/>
          <w:sz w:val="24"/>
          <w:szCs w:val="24"/>
          <w:lang w:val="ru-RU"/>
        </w:rPr>
        <w:t>– 1 (один) экземпляр, оформленный в соответствии с требованиями законодательства.</w:t>
      </w:r>
    </w:p>
    <w:bookmarkEnd w:id="0"/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5.2. В течение 3 (трёх) рабочих дней со дня получения документов, указанных в п. 5.1 Договора в полном объеме и оформленных надлежащим образом Заказчик обязан либо принять услуги, указанные в Акте, подписав Акт, либо направить Исполнителю письменные мотивированные возражения к Акту.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5.3. Стороны пришли к соглашению, что если в течение 3 (трёх)  рабочих дней со дня получения документов, указанных в п. 5.1 Договора, Заказчик не представил Исполнителю нарочным или заказным почтовым отправлением по выбору Заказчика письменные мотивированные возражения к Акту, то Акт считается подписанным Заказчиком, а Услуги, указанные в Акте – принятыми Заказчиком.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5.4. Срок устранения Исполнителем недостатков составляет 5 (пять) рабочих дней со дня получения Исполнителем письменного мотивированного возражения Заказчика.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5.5. Услуги считаются оказанными Исполнителем надлежащим образом в случае подписания Сторонами Акта только при условии передачи Исполнителем всех документов, указанных в п. 5.1 Договора.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6. СТОИМОСТЬ УСЛУГ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6.1. Стоимость Услуг по Договору составляет сумму в рублях ПМР, указанную в Приложении №1 к настоящему договору.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6.2. Стоимость Услуг включает в себя сумму расходов Исполнителя, связанных с оказанием Услуг.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7. ПОРЯДОК РАСЧЕТОВ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7.1. Оплата Услуг по Договору осуществляется в течение 10 (десяти) банковских дней со дня осуществления Сторонами сдачи-приема Услуг в соответствии с условиями Договора.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7.2. Способ оплаты по Договору: перечисление Заказчиком денежных средств в валюте Приднестровской Молдавской Республики (приднестровский рубль) на расчетный счет Исполнителя. При этом обязанности Заказчика в части оплаты по Договору считаются исполненными со дня списания денежных средств банком Заказчика со счета Заказчика.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 ОТВЕТСТВЕННОСТЬ СТОРОН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8.1. Стороны несут ответственность за неисполнение или ненадлежащее исполнение обязательств по Договору в соответствии с Договором и законодательством Приднестровской Молдавской Республики.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8.2. Неустойка по Договору выплачивается только на основании обоснованного письменного требования Сторон.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8.3. Выплата неустойки не освобождает Стороны от выполнения обязанностей, предусмотренных Договором.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8.4. Ответственность Заказчика: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8.4.1. За нарушение сроков оплаты оказанных Услуг, Заказчик уплачивает Исполнителю пеню в размере 1% от стоимости несвоевременно оплаченной Услуги по Договору за каждый день просрочки, но не более 30% процентов от стоимости несвоевременно оплаченной Услуги.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8.5. Ответственность Исполнителя: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8.5.1. За нарушение сроков оказания Услуг, Исполнитель уплачивает Заказчику пеню в размере 1% от стоимости несвоевременно оказанной Услуги по Договору за каждый день просрочки, но не более 30% от стоимости несвоевременно оказанной Услуги.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8.5.2. В случае неисполнения (ненадлежащего исполнения) Исполнителем обязанностей по передаче документов, предусмотренных п. 5.1 Договора, Услуги считаются не переданными Заказчику, а Исполнитель, в дополнение к неустойке, указанной в п. 8.5.1 Договора, выплачивает Заказчику штраф в размере стоимости услуги.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8.5.3. Исполнитель несет ответственность за несохранность полученных от Заказчика оригиналов документов и в случае утраты обязуется восстановить их за свой счёт.</w:t>
      </w: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9. ОСНОВАНИЯ И ПОРЯДОК РАСТОРЖЕНИЯ ДОГОВОРА 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9.2. Расторжение Договора в одностороннем порядке производится только по письменному требованию Сторон в течение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30 (тридцати)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календарных дней со дня получения Стороной такого требования.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9.3. Заказчик вправе расторгнуть Договор в одностороннем порядке в случаях: 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9.3.1. В случае неоднократного нарушения Исполнителем сроков оказания Услуг либо несвоевременного оказания Исполнителем Услуг по Договору и/или нарушения сроков оказания Услуг либо несвоевременного оказания Исполнителем Услуг на срок более 30 (тридцати) рабочих дней. 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9.3.2. Нарушения Исполнителем обязанностей, предусмотренных п.1.1 Договора. 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9.3.3. Оплаты исполнителю фактически осуществленных последним расходов на оказание Услуг. 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9.4. Исполнитель вправе расторгнуть Договор в одностороннем порядке в случаях: 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9.4.1. Неоднократн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нарушения Заказчиков сроков оплаты услуг либо несвоевременной оплаты Заказчиком Услуг по Договору и/или нарушени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сроков оплаты Услуг либо несвоевременной оплаты Заказчиком Услуг на срок более 10 рабочих дней. 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9.4.2. Неоднократного (2 и более раз) нарушения Заказчиком обязанностей, предусмотренных п. 4.1.4 Договора.  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90FE4" w:rsidRDefault="00E90FE4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90FE4" w:rsidRDefault="00E90FE4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10. РАЗРЕШЕНИЕ СПОРОВ ИЗ ДОГОВОРА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10.1. Претензионный порядок является обязательным. Спор может быть передан на разрешение Арбитражного суда ПМР после принятия сторонами мер по досудебному урегулированию по истечении (30) календарных дней со дня направления претензии.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10.2. Споры между сторонами разрешаются в Арбитражном Суде ПМР.</w:t>
      </w: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11. ФОРС-МАЖОР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11.1. 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11.2. Сторона, которая не может выполнить обязательства по Договору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случаях, представленных П.11.1 договора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должна своевременно, но не позднее (5) календарных дней после наступления обстоятельств непреодолимой силы, письменно известить другую Сторону с предоставлением обосновывающих документов, выданных компетентными органами.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11.3. Стороны признают, что неплатежеспособность Сторон не является форс-мажорным обстоятельством.</w:t>
      </w: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ПРОЧИЕ УСЛОВИЯ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 Вся переписка по предмету Договора, предшествующая его заключению, теряет юридическую силу со дня заключения Договора.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12.3.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 Договор составлен в 2 (двух) подлинных экземплярах на русском языке по одному для каждой из Сторон.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 СПИСОК ПРИЛОЖЕНИЙ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13.1. Приложение №1 - Перечень Услуг.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13.2. Приложение №2 - Акт сдачи-приема оказанных услуг.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13.3. Приложение №3 - </w:t>
      </w:r>
      <w:bookmarkStart w:id="1" w:name="_Hlk9339774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исполнителя 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(форма). 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 АДРЕСА, РЕКВИЗИТЫ И ПОДПИСИ СТОРОН</w:t>
      </w:r>
    </w:p>
    <w:p w:rsidR="006463E6" w:rsidRDefault="006463E6" w:rsidP="006463E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5319"/>
      </w:tblGrid>
      <w:tr w:rsidR="006463E6" w:rsidTr="006463E6">
        <w:tc>
          <w:tcPr>
            <w:tcW w:w="5341" w:type="dxa"/>
            <w:vAlign w:val="center"/>
            <w:hideMark/>
          </w:tcPr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341" w:type="dxa"/>
            <w:vAlign w:val="center"/>
            <w:hideMark/>
          </w:tcPr>
          <w:p w:rsidR="006463E6" w:rsidRDefault="006463E6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</w:tr>
      <w:tr w:rsidR="006463E6" w:rsidTr="006463E6">
        <w:tc>
          <w:tcPr>
            <w:tcW w:w="5341" w:type="dxa"/>
            <w:vAlign w:val="center"/>
          </w:tcPr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ГОУ «ПГУ им Т.Г. Шевченко»</w:t>
            </w:r>
          </w:p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г. Тирасполь ул. 25 октября, 128 </w:t>
            </w:r>
          </w:p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/с 2186000005023312</w:t>
            </w:r>
          </w:p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ф. к. 0200015584</w:t>
            </w:r>
          </w:p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ОПЕРУ ПРБ КУБ 00</w:t>
            </w:r>
          </w:p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к. счет 2029000001 </w:t>
            </w:r>
          </w:p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тел. факс 94487 </w:t>
            </w:r>
          </w:p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Ректор _____________</w:t>
            </w:r>
            <w:r w:rsidR="002B59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В.В. Соколов</w:t>
            </w:r>
          </w:p>
        </w:tc>
        <w:tc>
          <w:tcPr>
            <w:tcW w:w="5341" w:type="dxa"/>
          </w:tcPr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_________________________________________</w:t>
            </w:r>
          </w:p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_________________________________________</w:t>
            </w:r>
          </w:p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Ф.И.О. (полностью)</w:t>
            </w:r>
          </w:p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_________________________________________</w:t>
            </w:r>
          </w:p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_________________________________________</w:t>
            </w:r>
          </w:p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адрес</w:t>
            </w:r>
          </w:p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__________________________________________</w:t>
            </w:r>
          </w:p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_________________________________________</w:t>
            </w:r>
          </w:p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паспорт (серия, номер, кем и когда выдан)</w:t>
            </w:r>
          </w:p>
          <w:p w:rsidR="006463E6" w:rsidRDefault="006463E6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463E6" w:rsidRDefault="006463E6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</w:t>
            </w:r>
          </w:p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подпись</w:t>
            </w:r>
          </w:p>
        </w:tc>
      </w:tr>
    </w:tbl>
    <w:p w:rsidR="006463E6" w:rsidRDefault="006463E6" w:rsidP="006463E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</w:p>
    <w:p w:rsidR="006463E6" w:rsidRDefault="006463E6">
      <w:pPr>
        <w:spacing w:line="259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br w:type="page"/>
      </w:r>
    </w:p>
    <w:p w:rsidR="006463E6" w:rsidRDefault="006463E6" w:rsidP="006463E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 №1</w:t>
      </w:r>
    </w:p>
    <w:p w:rsidR="006463E6" w:rsidRDefault="006463E6" w:rsidP="006463E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договору возмездного оказания услуг</w:t>
      </w:r>
    </w:p>
    <w:p w:rsidR="006463E6" w:rsidRDefault="006463E6" w:rsidP="006463E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___ от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______________г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463E6" w:rsidRDefault="006463E6" w:rsidP="006463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Перечень услуг</w:t>
      </w: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1"/>
        <w:tblW w:w="5000" w:type="pct"/>
        <w:jc w:val="center"/>
        <w:tblLook w:val="04A0"/>
      </w:tblPr>
      <w:tblGrid>
        <w:gridCol w:w="543"/>
        <w:gridCol w:w="3318"/>
        <w:gridCol w:w="909"/>
        <w:gridCol w:w="1461"/>
        <w:gridCol w:w="1828"/>
        <w:gridCol w:w="1795"/>
      </w:tblGrid>
      <w:tr w:rsidR="006463E6" w:rsidTr="006463E6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Кол-во листов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Дата начала</w:t>
            </w:r>
          </w:p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оказания услуги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Дата окончания оказания услуги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Стоимость услуги</w:t>
            </w:r>
          </w:p>
        </w:tc>
      </w:tr>
      <w:tr w:rsidR="006463E6" w:rsidTr="006463E6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E6" w:rsidRDefault="006463E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BFBFB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463E6" w:rsidTr="006463E6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E6" w:rsidRDefault="006463E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BFBFB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463E6" w:rsidTr="006463E6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E6" w:rsidRDefault="006463E6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BFBFB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E6" w:rsidRDefault="006463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463E6" w:rsidTr="006463E6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E6" w:rsidRDefault="006463E6">
            <w:pPr>
              <w:spacing w:line="240" w:lineRule="auto"/>
              <w:jc w:val="center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E6" w:rsidRDefault="006463E6">
            <w:pPr>
              <w:tabs>
                <w:tab w:val="left" w:pos="993"/>
              </w:tabs>
              <w:spacing w:line="240" w:lineRule="auto"/>
              <w:jc w:val="both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shd w:val="clear" w:color="auto" w:fill="FBFBFB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E6" w:rsidRDefault="006463E6">
            <w:pPr>
              <w:spacing w:line="240" w:lineRule="auto"/>
              <w:jc w:val="center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E6" w:rsidRDefault="006463E6">
            <w:pPr>
              <w:spacing w:line="240" w:lineRule="auto"/>
              <w:jc w:val="center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E6" w:rsidRDefault="006463E6">
            <w:pPr>
              <w:spacing w:line="240" w:lineRule="auto"/>
              <w:jc w:val="center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E6" w:rsidRDefault="006463E6">
            <w:pPr>
              <w:spacing w:line="240" w:lineRule="auto"/>
              <w:jc w:val="center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6463E6" w:rsidTr="006463E6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E6" w:rsidRDefault="006463E6">
            <w:pPr>
              <w:spacing w:line="240" w:lineRule="auto"/>
              <w:jc w:val="center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E6" w:rsidRDefault="006463E6">
            <w:pPr>
              <w:tabs>
                <w:tab w:val="left" w:pos="993"/>
              </w:tabs>
              <w:spacing w:line="240" w:lineRule="auto"/>
              <w:jc w:val="both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shd w:val="clear" w:color="auto" w:fill="FBFBFB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E6" w:rsidRDefault="006463E6">
            <w:pPr>
              <w:spacing w:line="240" w:lineRule="auto"/>
              <w:jc w:val="center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E6" w:rsidRDefault="006463E6">
            <w:pPr>
              <w:spacing w:line="240" w:lineRule="auto"/>
              <w:jc w:val="center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E6" w:rsidRDefault="006463E6">
            <w:pPr>
              <w:spacing w:line="240" w:lineRule="auto"/>
              <w:jc w:val="center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E6" w:rsidRDefault="006463E6">
            <w:pPr>
              <w:spacing w:line="240" w:lineRule="auto"/>
              <w:jc w:val="center"/>
              <w:rPr>
                <w:rFonts w:ascii="Calibri" w:eastAsia="Times New Roman" w:hAnsi="Calibri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Общая стоимость услуг, оказываемых по Договору: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____________ руб.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1"/>
        <w:gridCol w:w="3993"/>
      </w:tblGrid>
      <w:tr w:rsidR="006463E6" w:rsidTr="006463E6">
        <w:tc>
          <w:tcPr>
            <w:tcW w:w="2974" w:type="pct"/>
            <w:vAlign w:val="center"/>
            <w:hideMark/>
          </w:tcPr>
          <w:p w:rsidR="006463E6" w:rsidRDefault="006463E6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026" w:type="pct"/>
            <w:vAlign w:val="center"/>
            <w:hideMark/>
          </w:tcPr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6463E6" w:rsidTr="006463E6">
        <w:tc>
          <w:tcPr>
            <w:tcW w:w="2974" w:type="pct"/>
          </w:tcPr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_______________________________</w:t>
            </w:r>
          </w:p>
          <w:p w:rsidR="006463E6" w:rsidRDefault="006463E6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Ф.И.О. (инициалы)</w:t>
            </w:r>
          </w:p>
          <w:p w:rsidR="006463E6" w:rsidRDefault="006463E6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463E6" w:rsidRDefault="006463E6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</w:t>
            </w:r>
          </w:p>
          <w:p w:rsidR="006463E6" w:rsidRDefault="006463E6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подпись</w:t>
            </w:r>
          </w:p>
        </w:tc>
        <w:tc>
          <w:tcPr>
            <w:tcW w:w="2026" w:type="pct"/>
            <w:vAlign w:val="center"/>
          </w:tcPr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Ректор ГОУ «ПГУ им Т.Г.Шевченко»</w:t>
            </w:r>
          </w:p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_____</w:t>
            </w:r>
            <w:r w:rsidR="00A32D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________</w:t>
            </w:r>
            <w:r w:rsidR="002B59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В.В. Соколов</w:t>
            </w:r>
          </w:p>
        </w:tc>
      </w:tr>
    </w:tbl>
    <w:p w:rsidR="006463E6" w:rsidRDefault="006463E6" w:rsidP="006463E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 w:type="page"/>
      </w:r>
    </w:p>
    <w:p w:rsidR="006463E6" w:rsidRDefault="006463E6" w:rsidP="006463E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Приложение №2 </w:t>
      </w:r>
    </w:p>
    <w:p w:rsidR="006463E6" w:rsidRDefault="006463E6" w:rsidP="006463E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договору возмездного оказания услуг</w:t>
      </w:r>
    </w:p>
    <w:p w:rsidR="006463E6" w:rsidRDefault="006463E6" w:rsidP="006463E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___ от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______________г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АКТ</w:t>
      </w: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Сдачи-приема услуг 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г. Тирасполь                                                                     </w:t>
      </w:r>
      <w:r w:rsidR="00A563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«_</w:t>
      </w:r>
      <w:r w:rsidR="007033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_» _________ 2022 г.</w:t>
      </w: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Гражданин___________________________________________________________________, </w:t>
      </w: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  <w:t>Ф.И.О. (полностью)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одной стороны, и ГОУ «Приднестровский государственный университет им. Т.Г.Шевченко», именуемый в дальнейшем Исполнитель, в лице ректора </w:t>
      </w:r>
      <w:r w:rsidR="002B59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В.В. Соколов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действующего на основании Устава, с другой стороны, вместе именуемые Стороны, а индивидуально – Сторона, с одной стороны и ГОУ «Приднестровский государственный университет им. Т.Г. Шевченко», именуемый в дальнейшем Исполнитель, в лице ректора </w:t>
      </w:r>
      <w:r w:rsidR="002B59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Соколова В.В.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действующего на основании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Устава, с другой стороны, вместе именуемые Стороны, а индивидуально – Сторона, подписали настоящий акт сдачи-приема услуг согласно договору возмездного оказания услуг №_______ от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(далее по тексту - Договор), заключенному между Сторонами, о нижеследующем:</w:t>
      </w:r>
    </w:p>
    <w:p w:rsidR="006463E6" w:rsidRDefault="006463E6" w:rsidP="006463E6">
      <w:pPr>
        <w:numPr>
          <w:ilvl w:val="0"/>
          <w:numId w:val="1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Обязательства исполнителя по Договору исполнены надлежащим образом. Заказчик по объему и качеству оказанных исполнителем услуг претензий не имеет.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Таким образом, в соответствии с условиями Договора Исполнитель оказал и передал, а Заказчик принял услуги исполнителя на сумму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_______________ руб.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6463E6" w:rsidRDefault="006463E6" w:rsidP="006463E6">
      <w:pPr>
        <w:numPr>
          <w:ilvl w:val="0"/>
          <w:numId w:val="1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Заказчик должен подписать настоящий акт, представленный Исполнителем в течение 3 (трёх) рабочих дней с момента получения. В случае, если в течение указанного срока акт не будет подписан Заказчиком, и Заказчик не предоставит в письменной форме возражения по акту, односторонне подписанный Исполнителем акт считается подтверждением надлежащего оказания Услуг по Договору.</w:t>
      </w:r>
    </w:p>
    <w:p w:rsidR="006463E6" w:rsidRDefault="006463E6" w:rsidP="006463E6">
      <w:pPr>
        <w:numPr>
          <w:ilvl w:val="0"/>
          <w:numId w:val="1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Настоящий акт подписан в 2 (двух) идентичных экземплярах на русском языке по одному для каждого из Сторон.</w:t>
      </w:r>
    </w:p>
    <w:p w:rsidR="006463E6" w:rsidRDefault="006463E6" w:rsidP="006463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3E6" w:rsidRDefault="006463E6" w:rsidP="006463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1"/>
        <w:gridCol w:w="3993"/>
      </w:tblGrid>
      <w:tr w:rsidR="006463E6" w:rsidTr="006463E6">
        <w:tc>
          <w:tcPr>
            <w:tcW w:w="2974" w:type="pct"/>
            <w:vAlign w:val="center"/>
            <w:hideMark/>
          </w:tcPr>
          <w:p w:rsidR="006463E6" w:rsidRDefault="006463E6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026" w:type="pct"/>
            <w:vAlign w:val="center"/>
            <w:hideMark/>
          </w:tcPr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6463E6" w:rsidTr="006463E6">
        <w:tc>
          <w:tcPr>
            <w:tcW w:w="2974" w:type="pct"/>
          </w:tcPr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_______________________________</w:t>
            </w:r>
          </w:p>
          <w:p w:rsidR="006463E6" w:rsidRDefault="006463E6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Ф.И.О. (инициалы)</w:t>
            </w:r>
          </w:p>
          <w:p w:rsidR="006463E6" w:rsidRDefault="006463E6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463E6" w:rsidRDefault="006463E6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</w:t>
            </w:r>
          </w:p>
          <w:p w:rsidR="006463E6" w:rsidRDefault="006463E6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подпись</w:t>
            </w:r>
          </w:p>
        </w:tc>
        <w:tc>
          <w:tcPr>
            <w:tcW w:w="2026" w:type="pct"/>
            <w:vAlign w:val="center"/>
          </w:tcPr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Ректор ГОУ «ПГУ им Т.Г. Шевченко»</w:t>
            </w:r>
          </w:p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___________</w:t>
            </w:r>
            <w:r w:rsidR="00A32D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__</w:t>
            </w:r>
            <w:r w:rsidR="002B59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В.В. Соколов</w:t>
            </w:r>
          </w:p>
        </w:tc>
      </w:tr>
    </w:tbl>
    <w:p w:rsidR="006463E6" w:rsidRDefault="006463E6" w:rsidP="006463E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 w:type="page"/>
      </w:r>
    </w:p>
    <w:p w:rsidR="006463E6" w:rsidRDefault="006463E6" w:rsidP="006463E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Приложение №3</w:t>
      </w:r>
    </w:p>
    <w:p w:rsidR="006463E6" w:rsidRDefault="006463E6" w:rsidP="006463E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договору возмездного оказания услуг</w:t>
      </w:r>
    </w:p>
    <w:p w:rsidR="006463E6" w:rsidRDefault="006463E6" w:rsidP="006463E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___ от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______________г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463E6" w:rsidRDefault="006463E6" w:rsidP="006463E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Отчет об оказанных услугах </w:t>
      </w: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договору возмездного оказания услуг № __________ от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___________г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., заключенному между гражданином___________________________________________________________, </w:t>
      </w:r>
    </w:p>
    <w:p w:rsidR="006463E6" w:rsidRDefault="006463E6" w:rsidP="006463E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vertAlign w:val="subscript"/>
          <w:lang w:eastAsia="ru-RU"/>
        </w:rPr>
        <w:t>Ф.И.О. (полностью)</w:t>
      </w: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одной стороны, и ГОУ «Приднестровский государственный университет им. Т.Г.Шевченко», именуемый в дальнейшем Исполнитель, в лице ректора </w:t>
      </w:r>
      <w:r w:rsidR="002B59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В.В. Соколова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действующего на основании Устава, с другой стороны, вместе именуемые Стороны, а индивидуально – Сторона, именуемым в дальнейшем </w:t>
      </w:r>
      <w:r w:rsidR="002B59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Заказчик, в лице директора А.А.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Береза, действующего на основании Положения, с одной стороны и ГОУ «Приднестровский государственный университет им. Т.Г.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Шевченко», именуемый в дальнейшем Исполнитель, в лице ректора </w:t>
      </w:r>
      <w:r w:rsidR="002B59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В.В. Соколов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действующего на основании Устава, с другой стороны, вместе именуемые Стороны, а индивидуально – Сторона, договорились о том, что Исполнителем были оказаны следующие услуги: выполнение лингвистических исследований.</w:t>
      </w:r>
    </w:p>
    <w:p w:rsidR="006463E6" w:rsidRDefault="006463E6" w:rsidP="006463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3E6" w:rsidRDefault="006463E6" w:rsidP="006463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Настоящий отчет составлен о том, что, в соответствии с условиями Договора, Исполнитель оказал Заказчику услуги надлежащим образом на сумму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___________ руб.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6463E6" w:rsidRDefault="006463E6" w:rsidP="006463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6463E6" w:rsidTr="006463E6">
        <w:tc>
          <w:tcPr>
            <w:tcW w:w="2026" w:type="pct"/>
            <w:vAlign w:val="center"/>
          </w:tcPr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6463E6" w:rsidTr="006463E6">
        <w:tc>
          <w:tcPr>
            <w:tcW w:w="2026" w:type="pct"/>
            <w:vAlign w:val="center"/>
            <w:hideMark/>
          </w:tcPr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Ректор ГОУ «ПГУ им Т.Г. Шевченко»                                    ____</w:t>
            </w:r>
            <w:r w:rsidR="00A32D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_________</w:t>
            </w:r>
            <w:r w:rsidR="002B595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В.В. Соколов</w:t>
            </w:r>
          </w:p>
        </w:tc>
      </w:tr>
      <w:tr w:rsidR="006463E6" w:rsidTr="006463E6">
        <w:tc>
          <w:tcPr>
            <w:tcW w:w="2026" w:type="pct"/>
            <w:vAlign w:val="center"/>
          </w:tcPr>
          <w:p w:rsidR="006463E6" w:rsidRDefault="006463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63E6" w:rsidRDefault="006463E6" w:rsidP="006463E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463E6" w:rsidRDefault="006463E6" w:rsidP="006463E6">
      <w:pPr>
        <w:rPr>
          <w:rFonts w:ascii="Times New Roman" w:hAnsi="Times New Roman" w:cs="Times New Roman"/>
          <w:sz w:val="24"/>
          <w:szCs w:val="24"/>
        </w:rPr>
      </w:pPr>
    </w:p>
    <w:p w:rsidR="00546368" w:rsidRPr="002E42AB" w:rsidRDefault="00546368" w:rsidP="002E42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6368" w:rsidRPr="002E42AB" w:rsidSect="0091088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9DE" w:rsidRDefault="008129DE" w:rsidP="00910889">
      <w:pPr>
        <w:spacing w:after="0" w:line="240" w:lineRule="auto"/>
      </w:pPr>
      <w:r>
        <w:separator/>
      </w:r>
    </w:p>
  </w:endnote>
  <w:endnote w:type="continuationSeparator" w:id="0">
    <w:p w:rsidR="008129DE" w:rsidRDefault="008129DE" w:rsidP="0091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885293"/>
      <w:docPartObj>
        <w:docPartGallery w:val="Page Numbers (Bottom of Page)"/>
        <w:docPartUnique/>
      </w:docPartObj>
    </w:sdtPr>
    <w:sdtContent>
      <w:p w:rsidR="00910889" w:rsidRDefault="009402E1">
        <w:pPr>
          <w:pStyle w:val="a9"/>
          <w:jc w:val="right"/>
        </w:pPr>
        <w:r>
          <w:fldChar w:fldCharType="begin"/>
        </w:r>
        <w:r w:rsidR="00910889">
          <w:instrText>PAGE   \* MERGEFORMAT</w:instrText>
        </w:r>
        <w:r>
          <w:fldChar w:fldCharType="separate"/>
        </w:r>
        <w:r w:rsidR="005803AC">
          <w:rPr>
            <w:noProof/>
          </w:rPr>
          <w:t>1</w:t>
        </w:r>
        <w:r>
          <w:fldChar w:fldCharType="end"/>
        </w:r>
      </w:p>
    </w:sdtContent>
  </w:sdt>
  <w:p w:rsidR="00910889" w:rsidRDefault="0091088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9DE" w:rsidRDefault="008129DE" w:rsidP="00910889">
      <w:pPr>
        <w:spacing w:after="0" w:line="240" w:lineRule="auto"/>
      </w:pPr>
      <w:r>
        <w:separator/>
      </w:r>
    </w:p>
  </w:footnote>
  <w:footnote w:type="continuationSeparator" w:id="0">
    <w:p w:rsidR="008129DE" w:rsidRDefault="008129DE" w:rsidP="00910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35F"/>
    <w:multiLevelType w:val="hybridMultilevel"/>
    <w:tmpl w:val="F47CF5C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4F6054"/>
    <w:multiLevelType w:val="hybridMultilevel"/>
    <w:tmpl w:val="5DDA066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2561725"/>
    <w:multiLevelType w:val="hybridMultilevel"/>
    <w:tmpl w:val="5A74735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99376A"/>
    <w:multiLevelType w:val="hybridMultilevel"/>
    <w:tmpl w:val="27E83C54"/>
    <w:lvl w:ilvl="0" w:tplc="040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AB664E7"/>
    <w:multiLevelType w:val="hybridMultilevel"/>
    <w:tmpl w:val="61F42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82081"/>
    <w:multiLevelType w:val="hybridMultilevel"/>
    <w:tmpl w:val="8E20F78A"/>
    <w:lvl w:ilvl="0" w:tplc="E3EA48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A248AE"/>
    <w:multiLevelType w:val="hybridMultilevel"/>
    <w:tmpl w:val="F9FE1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712CDA"/>
    <w:multiLevelType w:val="hybridMultilevel"/>
    <w:tmpl w:val="4BC08D9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C876C0"/>
    <w:multiLevelType w:val="hybridMultilevel"/>
    <w:tmpl w:val="BFB4F3B4"/>
    <w:lvl w:ilvl="0" w:tplc="067E84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322B52"/>
    <w:multiLevelType w:val="hybridMultilevel"/>
    <w:tmpl w:val="7E920F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527815"/>
    <w:multiLevelType w:val="hybridMultilevel"/>
    <w:tmpl w:val="DC2E5E24"/>
    <w:lvl w:ilvl="0" w:tplc="B0DA31D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7A67782"/>
    <w:multiLevelType w:val="hybridMultilevel"/>
    <w:tmpl w:val="2D521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496EF2"/>
    <w:multiLevelType w:val="hybridMultilevel"/>
    <w:tmpl w:val="7FFC57B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762B0B"/>
    <w:multiLevelType w:val="hybridMultilevel"/>
    <w:tmpl w:val="00E8262C"/>
    <w:lvl w:ilvl="0" w:tplc="E3EA4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053B50"/>
    <w:multiLevelType w:val="hybridMultilevel"/>
    <w:tmpl w:val="3FCCD48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63225952"/>
    <w:multiLevelType w:val="hybridMultilevel"/>
    <w:tmpl w:val="F516EE4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E352B1"/>
    <w:multiLevelType w:val="hybridMultilevel"/>
    <w:tmpl w:val="82BE5982"/>
    <w:lvl w:ilvl="0" w:tplc="E3EA48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6C35FE"/>
    <w:multiLevelType w:val="hybridMultilevel"/>
    <w:tmpl w:val="1C94D5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5"/>
  </w:num>
  <w:num w:numId="5">
    <w:abstractNumId w:val="12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0"/>
  </w:num>
  <w:num w:numId="11">
    <w:abstractNumId w:val="10"/>
  </w:num>
  <w:num w:numId="12">
    <w:abstractNumId w:val="3"/>
  </w:num>
  <w:num w:numId="13">
    <w:abstractNumId w:val="15"/>
  </w:num>
  <w:num w:numId="14">
    <w:abstractNumId w:val="14"/>
  </w:num>
  <w:num w:numId="15">
    <w:abstractNumId w:val="1"/>
  </w:num>
  <w:num w:numId="16">
    <w:abstractNumId w:val="6"/>
  </w:num>
  <w:num w:numId="17">
    <w:abstractNumId w:val="11"/>
  </w:num>
  <w:num w:numId="18">
    <w:abstractNumId w:val="17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8EE"/>
    <w:rsid w:val="00050715"/>
    <w:rsid w:val="000B433D"/>
    <w:rsid w:val="000C25C6"/>
    <w:rsid w:val="000F38EE"/>
    <w:rsid w:val="001C434C"/>
    <w:rsid w:val="001F47A9"/>
    <w:rsid w:val="00253F62"/>
    <w:rsid w:val="00260445"/>
    <w:rsid w:val="002B595E"/>
    <w:rsid w:val="002E42AB"/>
    <w:rsid w:val="002E44AD"/>
    <w:rsid w:val="003540E4"/>
    <w:rsid w:val="0039764D"/>
    <w:rsid w:val="003C5107"/>
    <w:rsid w:val="004F2201"/>
    <w:rsid w:val="00527929"/>
    <w:rsid w:val="00546368"/>
    <w:rsid w:val="005803AC"/>
    <w:rsid w:val="005C3E59"/>
    <w:rsid w:val="005D1E46"/>
    <w:rsid w:val="005D29C1"/>
    <w:rsid w:val="006463E6"/>
    <w:rsid w:val="006A7A0B"/>
    <w:rsid w:val="007033AD"/>
    <w:rsid w:val="007E4B69"/>
    <w:rsid w:val="007E6096"/>
    <w:rsid w:val="008129DE"/>
    <w:rsid w:val="0085743F"/>
    <w:rsid w:val="008F2997"/>
    <w:rsid w:val="00910889"/>
    <w:rsid w:val="009402E1"/>
    <w:rsid w:val="00973DA9"/>
    <w:rsid w:val="009A3B66"/>
    <w:rsid w:val="00A32D2C"/>
    <w:rsid w:val="00A563A6"/>
    <w:rsid w:val="00B35835"/>
    <w:rsid w:val="00B44323"/>
    <w:rsid w:val="00C00E21"/>
    <w:rsid w:val="00C01AFA"/>
    <w:rsid w:val="00C52C32"/>
    <w:rsid w:val="00C755AE"/>
    <w:rsid w:val="00CB4A5D"/>
    <w:rsid w:val="00D20043"/>
    <w:rsid w:val="00D21736"/>
    <w:rsid w:val="00D4466A"/>
    <w:rsid w:val="00D562A3"/>
    <w:rsid w:val="00D751DA"/>
    <w:rsid w:val="00DE0D91"/>
    <w:rsid w:val="00E54A3C"/>
    <w:rsid w:val="00E90FE4"/>
    <w:rsid w:val="00F6787C"/>
    <w:rsid w:val="00F95DB6"/>
    <w:rsid w:val="00F9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E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5107"/>
    <w:rPr>
      <w:rFonts w:ascii="Segoe UI" w:hAnsi="Segoe UI" w:cs="Segoe UI"/>
      <w:sz w:val="18"/>
      <w:szCs w:val="18"/>
    </w:rPr>
  </w:style>
  <w:style w:type="paragraph" w:customStyle="1" w:styleId="a5">
    <w:name w:val="[Основной абзац]"/>
    <w:basedOn w:val="a"/>
    <w:rsid w:val="00D21736"/>
    <w:pPr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Minion Pro" w:eastAsia="Times New Roman" w:hAnsi="Minion Pro" w:cs="Minion Pro"/>
      <w:color w:val="000000"/>
      <w:w w:val="98"/>
      <w:lang w:eastAsia="ru-RU"/>
    </w:rPr>
  </w:style>
  <w:style w:type="character" w:customStyle="1" w:styleId="w">
    <w:name w:val="w"/>
    <w:basedOn w:val="a0"/>
    <w:rsid w:val="00527929"/>
  </w:style>
  <w:style w:type="paragraph" w:styleId="a6">
    <w:name w:val="List Paragraph"/>
    <w:basedOn w:val="a"/>
    <w:uiPriority w:val="34"/>
    <w:qFormat/>
    <w:rsid w:val="00527929"/>
    <w:pPr>
      <w:spacing w:line="252" w:lineRule="auto"/>
      <w:ind w:left="720"/>
      <w:contextualSpacing/>
    </w:pPr>
    <w:rPr>
      <w:lang w:val="en-US" w:bidi="he-IL"/>
    </w:rPr>
  </w:style>
  <w:style w:type="paragraph" w:styleId="a7">
    <w:name w:val="header"/>
    <w:basedOn w:val="a"/>
    <w:link w:val="a8"/>
    <w:uiPriority w:val="99"/>
    <w:unhideWhenUsed/>
    <w:rsid w:val="0091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0889"/>
  </w:style>
  <w:style w:type="paragraph" w:styleId="a9">
    <w:name w:val="footer"/>
    <w:basedOn w:val="a"/>
    <w:link w:val="aa"/>
    <w:uiPriority w:val="99"/>
    <w:unhideWhenUsed/>
    <w:rsid w:val="0091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0889"/>
  </w:style>
  <w:style w:type="table" w:customStyle="1" w:styleId="1">
    <w:name w:val="Сетка таблицы1"/>
    <w:basedOn w:val="a1"/>
    <w:uiPriority w:val="59"/>
    <w:rsid w:val="0064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7DF60-E4C8-4692-9219-8F044496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16</cp:revision>
  <cp:lastPrinted>2022-05-05T07:58:00Z</cp:lastPrinted>
  <dcterms:created xsi:type="dcterms:W3CDTF">2021-10-04T07:51:00Z</dcterms:created>
  <dcterms:modified xsi:type="dcterms:W3CDTF">2022-05-05T08:23:00Z</dcterms:modified>
</cp:coreProperties>
</file>